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49" w:rsidRPr="00D15749" w:rsidRDefault="00D15749" w:rsidP="00D15749">
      <w:pPr>
        <w:shd w:val="clear" w:color="auto" w:fill="DCE2EB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</w:pPr>
      <w:r w:rsidRPr="00D15749">
        <w:rPr>
          <w:rFonts w:ascii="Arial" w:eastAsia="Times New Roman" w:hAnsi="Arial" w:cs="Arial"/>
          <w:b/>
          <w:bCs/>
          <w:color w:val="000080"/>
          <w:kern w:val="36"/>
          <w:sz w:val="28"/>
          <w:szCs w:val="28"/>
          <w:lang w:eastAsia="en-IN"/>
        </w:rPr>
        <w:t>GAR—14.B 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Sub bill No.———————————————</w:t>
      </w:r>
    </w:p>
    <w:p w:rsidR="00D15749" w:rsidRPr="00D15749" w:rsidRDefault="00D15749" w:rsidP="00D15749">
      <w:pPr>
        <w:shd w:val="clear" w:color="auto" w:fill="000080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</w:pPr>
      <w:r w:rsidRPr="00D15749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eastAsia="en-IN"/>
        </w:rPr>
        <w:t>TRAVELLING ALLOWANCE BILL FOR TRANSFER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Note: This bill should be prepared in duplicate—one for payment and the other as office copy.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D15749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t>PART A—(To be filled by the Government servant)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1. Name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2. Designation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3. Pay at the time of transfer.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4. Head-quarters. </w:t>
      </w:r>
    </w:p>
    <w:p w:rsidR="00D15749" w:rsidRPr="00D15749" w:rsidRDefault="00D15749" w:rsidP="00D1574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) Old 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New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5. Residential address.</w:t>
      </w:r>
    </w:p>
    <w:p w:rsidR="00D15749" w:rsidRPr="00D15749" w:rsidRDefault="00D15749" w:rsidP="00D1574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) Old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New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6. Particulars of the members of the family as on the date of transfer [vide S.R. 2 (8)]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13"/>
        <w:gridCol w:w="1110"/>
        <w:gridCol w:w="833"/>
        <w:gridCol w:w="6050"/>
      </w:tblGrid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Sl.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Relationship with the Government servant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7. Details of journey (s) performed by the Government servant as well as members of his/her family.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66"/>
        <w:gridCol w:w="617"/>
        <w:gridCol w:w="966"/>
        <w:gridCol w:w="384"/>
        <w:gridCol w:w="2966"/>
        <w:gridCol w:w="877"/>
        <w:gridCol w:w="769"/>
        <w:gridCol w:w="1631"/>
      </w:tblGrid>
      <w:tr w:rsidR="00D15749" w:rsidRPr="00D15749" w:rsidTr="00D15749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Departure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Arrival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 travel and class of accommodation used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No. of fares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paid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Distance in kens. by road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 and time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8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8. Transportation charges of personal effects. </w:t>
      </w: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(Money receipts to be attached).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33"/>
        <w:gridCol w:w="1061"/>
        <w:gridCol w:w="1006"/>
        <w:gridCol w:w="626"/>
        <w:gridCol w:w="1695"/>
        <w:gridCol w:w="1132"/>
        <w:gridCol w:w="1173"/>
        <w:gridCol w:w="1550"/>
      </w:tblGrid>
      <w:tr w:rsidR="00D15749" w:rsidRPr="00D15749" w:rsidTr="00D157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Station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Weight in 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</w:r>
            <w:proofErr w:type="spellStart"/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Kgs</w:t>
            </w:r>
            <w:proofErr w:type="spellEnd"/>
          </w:p>
        </w:tc>
        <w:tc>
          <w:tcPr>
            <w:tcW w:w="61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Rate</w:t>
            </w:r>
          </w:p>
        </w:tc>
        <w:tc>
          <w:tcPr>
            <w:tcW w:w="6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Amount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Remarks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1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Rs. 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Rs.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Total</w:t>
            </w:r>
          </w:p>
        </w:tc>
        <w:tc>
          <w:tcPr>
            <w:tcW w:w="6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9. Transportation charges of personal conveyance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: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(Money receipt to be attached).</w:t>
      </w:r>
    </w:p>
    <w:p w:rsidR="00D15749" w:rsidRPr="00D15749" w:rsidRDefault="00D15749" w:rsidP="00D15749">
      <w:pPr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(a) Mode of transport and station to which transported.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(b) Amount: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10. Amount of advance, if any, drawn.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11. Particulars of journey (s) for which higher class of accommodation than the one to which the Government servant is entitled was used.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52"/>
        <w:gridCol w:w="1034"/>
        <w:gridCol w:w="662"/>
        <w:gridCol w:w="2189"/>
        <w:gridCol w:w="1588"/>
        <w:gridCol w:w="1636"/>
        <w:gridCol w:w="1445"/>
      </w:tblGrid>
      <w:tr w:rsidR="00D15749" w:rsidRPr="00D15749" w:rsidTr="00D1574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places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Mode of conveyance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used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to which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entitled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Class by which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travelled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of the 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entitled class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 P.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  <w:p w:rsidR="00D15749" w:rsidRPr="00D15749" w:rsidRDefault="00D15749" w:rsidP="00D1574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If the journey by higher class of accommodation has been performed with the approval of the competent authority.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No. and date of the sanction may be quoted.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12. Details of journey (s) performed by road between places connected by rail.</w:t>
      </w:r>
    </w:p>
    <w:tbl>
      <w:tblPr>
        <w:tblW w:w="5000" w:type="pct"/>
        <w:tblCellSpacing w:w="0" w:type="dxa"/>
        <w:tblBorders>
          <w:top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541"/>
        <w:gridCol w:w="3015"/>
        <w:gridCol w:w="1961"/>
        <w:gridCol w:w="2699"/>
      </w:tblGrid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left w:val="single" w:sz="4" w:space="0" w:color="EEECE1" w:themeColor="background2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 of place From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Fare paid 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Rs.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left w:val="single" w:sz="4" w:space="0" w:color="EEECE1" w:themeColor="background2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From</w:t>
            </w:r>
          </w:p>
        </w:tc>
        <w:tc>
          <w:tcPr>
            <w:tcW w:w="0" w:type="auto"/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To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left w:val="single" w:sz="4" w:space="0" w:color="EEECE1" w:themeColor="background2"/>
            </w:tcBorders>
            <w:vAlign w:val="center"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vAlign w:val="center"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0" w:type="auto"/>
            <w:tcBorders>
              <w:right w:val="nil"/>
            </w:tcBorders>
            <w:vAlign w:val="center"/>
          </w:tcPr>
          <w:p w:rsidR="00D15749" w:rsidRPr="00D15749" w:rsidRDefault="00D15749" w:rsidP="00D157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</w:tbl>
    <w:p w:rsid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 Certified that the information as given 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above,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is true to the best of my knowledge and belief.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</w:p>
    <w:p w:rsidR="00D15749" w:rsidRPr="00D15749" w:rsidRDefault="00D15749" w:rsidP="00D157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the Government servant</w:t>
      </w: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br/>
        <w:t>Date —————————-—————</w:t>
      </w:r>
    </w:p>
    <w:p w:rsidR="00D15749" w:rsidRPr="00D15749" w:rsidRDefault="00D15749" w:rsidP="00D15749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</w:pPr>
      <w:r w:rsidRPr="00D15749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lastRenderedPageBreak/>
        <w:t xml:space="preserve">PART </w:t>
      </w:r>
      <w:proofErr w:type="gramStart"/>
      <w:r w:rsidRPr="00D15749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t>B</w:t>
      </w:r>
      <w:proofErr w:type="gramEnd"/>
      <w:r w:rsidRPr="00D15749">
        <w:rPr>
          <w:rFonts w:ascii="Verdana" w:eastAsia="Times New Roman" w:hAnsi="Verdana" w:cs="Times New Roman"/>
          <w:b/>
          <w:bCs/>
          <w:color w:val="000080"/>
          <w:sz w:val="20"/>
          <w:szCs w:val="20"/>
          <w:lang w:eastAsia="en-IN"/>
        </w:rPr>
        <w:br/>
        <w:t>(To be filled in the Bill Section)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The net entitlement on account of travelling allowance works out to Rs...............as detailed below: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8095"/>
        <w:gridCol w:w="1081"/>
      </w:tblGrid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Rs.        P.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(a) Railway/air/bus/steamer fare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(b) Road mileage for........</w:t>
            </w:r>
            <w:proofErr w:type="spellStart"/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Kms</w:t>
            </w:r>
            <w:proofErr w:type="spellEnd"/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@........p. Km.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(c) Transfer grant.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(d). Transfer incidentals (DA for————————-days @Rs.........per day).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(e) Transportation of personal effects.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(f) Transportation of private conveyance </w:t>
            </w: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br/>
              <w:t>Gross amount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(g) Less amount of advance(s) if any, drawn vide voucher (s) No............... </w:t>
            </w:r>
            <w:proofErr w:type="gramStart"/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date</w:t>
            </w:r>
            <w:proofErr w:type="gramEnd"/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...................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  <w:tr w:rsidR="00D15749" w:rsidRPr="00D15749" w:rsidTr="00D157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Net amount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749" w:rsidRPr="00D15749" w:rsidRDefault="00D15749" w:rsidP="00D1574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D15749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 </w:t>
            </w:r>
          </w:p>
        </w:tc>
      </w:tr>
    </w:tbl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2. The expenditure is </w:t>
      </w:r>
      <w:proofErr w:type="spell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debitable</w:t>
      </w:r>
      <w:proofErr w:type="spell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to ..............</w:t>
      </w:r>
      <w:proofErr w:type="gramEnd"/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Initials of bill clerk </w:t>
      </w:r>
    </w:p>
    <w:p w:rsidR="00D15749" w:rsidRPr="00D15749" w:rsidRDefault="00D15749" w:rsidP="00D157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Signature of drawing and disbursing officer</w:t>
      </w:r>
    </w:p>
    <w:p w:rsidR="00D15749" w:rsidRPr="00D15749" w:rsidRDefault="00D15749" w:rsidP="00D157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Countersigned</w:t>
      </w:r>
    </w:p>
    <w:p w:rsidR="00D15749" w:rsidRPr="00D15749" w:rsidRDefault="00D15749" w:rsidP="00D15749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Signature of </w:t>
      </w:r>
      <w:proofErr w:type="gramStart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Controlling</w:t>
      </w:r>
      <w:proofErr w:type="gramEnd"/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 xml:space="preserve"> officer</w:t>
      </w:r>
    </w:p>
    <w:p w:rsidR="00D15749" w:rsidRPr="00D15749" w:rsidRDefault="00D15749" w:rsidP="00D1574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IN"/>
        </w:rPr>
      </w:pPr>
      <w:r w:rsidRPr="00D15749">
        <w:rPr>
          <w:rFonts w:ascii="Arial" w:eastAsia="Times New Roman" w:hAnsi="Arial" w:cs="Arial"/>
          <w:color w:val="000000"/>
          <w:sz w:val="20"/>
          <w:szCs w:val="20"/>
          <w:lang w:eastAsia="en-IN"/>
        </w:rPr>
        <w:t> </w:t>
      </w:r>
    </w:p>
    <w:p w:rsidR="00D3332D" w:rsidRDefault="00D3332D"/>
    <w:sectPr w:rsidR="00D3332D" w:rsidSect="00D1574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749"/>
    <w:rsid w:val="00D15749"/>
    <w:rsid w:val="00D3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2D"/>
  </w:style>
  <w:style w:type="paragraph" w:styleId="Heading1">
    <w:name w:val="heading 1"/>
    <w:basedOn w:val="Normal"/>
    <w:link w:val="Heading1Char"/>
    <w:uiPriority w:val="9"/>
    <w:qFormat/>
    <w:rsid w:val="00D157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D157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D157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749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D15749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D15749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NormalWeb">
    <w:name w:val="Normal (Web)"/>
    <w:basedOn w:val="Normal"/>
    <w:uiPriority w:val="99"/>
    <w:unhideWhenUsed/>
    <w:rsid w:val="00D1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20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6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2012-12-29T06:59:00Z</dcterms:created>
  <dcterms:modified xsi:type="dcterms:W3CDTF">2012-12-29T07:06:00Z</dcterms:modified>
</cp:coreProperties>
</file>