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000000"/>
          <w:sz w:val="23"/>
          <w:lang w:eastAsia="en-IN"/>
        </w:rPr>
        <w:t>DEPARTMENT OF REVENUE</w:t>
      </w:r>
      <w:r w:rsidRPr="00A636B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IN"/>
        </w:rPr>
        <w:br/>
      </w:r>
      <w:r w:rsidRPr="00A636B9">
        <w:rPr>
          <w:rFonts w:ascii="inherit" w:eastAsia="Times New Roman" w:hAnsi="inherit" w:cs="Arial"/>
          <w:b/>
          <w:bCs/>
          <w:color w:val="000000"/>
          <w:sz w:val="23"/>
          <w:lang w:eastAsia="en-IN"/>
        </w:rPr>
        <w:t>LOK SABHA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000000"/>
          <w:sz w:val="23"/>
          <w:lang w:eastAsia="en-IN"/>
        </w:rPr>
        <w:t>UNSTARRED QUESTIONS NO.2399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000000"/>
          <w:sz w:val="23"/>
          <w:lang w:eastAsia="en-IN"/>
        </w:rPr>
        <w:t>TO BE ANSWERED ON FRIDAY, THE 7</w:t>
      </w:r>
      <w:r w:rsidRPr="00A636B9">
        <w:rPr>
          <w:rFonts w:ascii="inherit" w:eastAsia="Times New Roman" w:hAnsi="inherit" w:cs="Arial"/>
          <w:b/>
          <w:bCs/>
          <w:color w:val="000000"/>
          <w:sz w:val="15"/>
          <w:vertAlign w:val="superscript"/>
          <w:lang w:eastAsia="en-IN"/>
        </w:rPr>
        <w:t>TH</w:t>
      </w:r>
      <w:r w:rsidRPr="00A636B9">
        <w:rPr>
          <w:rFonts w:ascii="inherit" w:eastAsia="Times New Roman" w:hAnsi="inherit" w:cs="Arial"/>
          <w:b/>
          <w:bCs/>
          <w:color w:val="000000"/>
          <w:sz w:val="23"/>
          <w:lang w:eastAsia="en-IN"/>
        </w:rPr>
        <w:t> DECEMBER,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000000"/>
          <w:sz w:val="23"/>
          <w:lang w:eastAsia="en-IN"/>
        </w:rPr>
        <w:t>                                                                        AGRAHAYANA 16, 1934(SAKA)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336600"/>
          <w:sz w:val="23"/>
          <w:lang w:eastAsia="en-IN"/>
        </w:rPr>
        <w:t>Manpower Shortage in IT Department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000000"/>
          <w:sz w:val="23"/>
          <w:lang w:eastAsia="en-IN"/>
        </w:rPr>
        <w:t> 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000000"/>
          <w:sz w:val="23"/>
          <w:lang w:eastAsia="en-IN"/>
        </w:rPr>
        <w:t>2399</w:t>
      </w:r>
      <w:r w:rsidRPr="00A636B9">
        <w:rPr>
          <w:rFonts w:ascii="inherit" w:eastAsia="Times New Roman" w:hAnsi="inherit" w:cs="Arial"/>
          <w:b/>
          <w:bCs/>
          <w:color w:val="C70E20"/>
          <w:sz w:val="23"/>
          <w:lang w:eastAsia="en-IN"/>
        </w:rPr>
        <w:t>. </w:t>
      </w:r>
      <w:r w:rsidRPr="00A636B9">
        <w:rPr>
          <w:rFonts w:ascii="inherit" w:eastAsia="Times New Roman" w:hAnsi="inherit" w:cs="Arial"/>
          <w:b/>
          <w:bCs/>
          <w:color w:val="C70E20"/>
          <w:sz w:val="27"/>
          <w:lang w:eastAsia="en-IN"/>
        </w:rPr>
        <w:t>SHRI. P.K.BIJU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000000"/>
          <w:sz w:val="23"/>
          <w:lang w:eastAsia="en-IN"/>
        </w:rPr>
        <w:t> 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Will the Minister of Finance be pleased to </w:t>
      </w:r>
      <w:proofErr w:type="gramStart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state:</w:t>
      </w:r>
      <w:proofErr w:type="gramEnd"/>
    </w:p>
    <w:p w:rsidR="00A636B9" w:rsidRPr="00A636B9" w:rsidRDefault="00A636B9" w:rsidP="00A636B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 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a) </w:t>
      </w:r>
      <w:proofErr w:type="gramStart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whether</w:t>
      </w:r>
      <w:proofErr w:type="gramEnd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 there is an acute manpower shortage in the Income Tax Department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b)  </w:t>
      </w:r>
      <w:proofErr w:type="gramStart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if</w:t>
      </w:r>
      <w:proofErr w:type="gramEnd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 so, the details thereof;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c)   </w:t>
      </w:r>
      <w:proofErr w:type="gramStart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whether</w:t>
      </w:r>
      <w:proofErr w:type="gramEnd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 the shortage of manpower is hindering the black money </w:t>
      </w:r>
      <w:proofErr w:type="spellStart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detetion</w:t>
      </w:r>
      <w:proofErr w:type="spellEnd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 and proper scrutiny of      returns of Income.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d) </w:t>
      </w:r>
      <w:proofErr w:type="gramStart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whether</w:t>
      </w:r>
      <w:proofErr w:type="gramEnd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 the Government has received any proposal to augment the manpower shortage in the Income Tax Department: and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e) </w:t>
      </w:r>
      <w:proofErr w:type="gramStart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if</w:t>
      </w:r>
      <w:proofErr w:type="gramEnd"/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 xml:space="preserve"> so, the details thereof and the action taken thereon?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611ED"/>
          <w:sz w:val="23"/>
          <w:lang w:eastAsia="en-IN"/>
        </w:rPr>
        <w:t> 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ANSWER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 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MINISTER OF STATE IN THE MINISTRY OF FINANCE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(SHRI.S.S.PALANIMANICKAM)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 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(a)   &amp; (b) The Sanctioned and working strength of the officers / staff in the Income Tax Department / Directors as on 31.3.2012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 </w:t>
      </w:r>
    </w:p>
    <w:tbl>
      <w:tblPr>
        <w:tblW w:w="8445" w:type="dxa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5"/>
        <w:gridCol w:w="2999"/>
        <w:gridCol w:w="2861"/>
      </w:tblGrid>
      <w:tr w:rsidR="00A636B9" w:rsidRPr="00A636B9" w:rsidTr="00A636B9">
        <w:trPr>
          <w:tblCellSpacing w:w="0" w:type="dxa"/>
        </w:trPr>
        <w:tc>
          <w:tcPr>
            <w:tcW w:w="225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636B9" w:rsidRPr="00A636B9" w:rsidRDefault="00A636B9" w:rsidP="00A636B9">
            <w:pPr>
              <w:spacing w:after="0" w:line="375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3"/>
                <w:szCs w:val="23"/>
                <w:lang w:eastAsia="en-IN"/>
              </w:rPr>
            </w:pPr>
            <w:r w:rsidRPr="00A636B9">
              <w:rPr>
                <w:rFonts w:ascii="inherit" w:eastAsia="Times New Roman" w:hAnsi="inherit" w:cs="Arial"/>
                <w:b/>
                <w:bCs/>
                <w:color w:val="140FDA"/>
                <w:sz w:val="23"/>
                <w:lang w:eastAsia="en-IN"/>
              </w:rPr>
              <w:t>Sanctioned Strength</w:t>
            </w:r>
          </w:p>
        </w:tc>
        <w:tc>
          <w:tcPr>
            <w:tcW w:w="261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636B9" w:rsidRPr="00A636B9" w:rsidRDefault="00A636B9" w:rsidP="00A636B9">
            <w:pPr>
              <w:spacing w:after="0" w:line="375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3"/>
                <w:szCs w:val="23"/>
                <w:lang w:eastAsia="en-IN"/>
              </w:rPr>
            </w:pPr>
            <w:r w:rsidRPr="00A636B9">
              <w:rPr>
                <w:rFonts w:ascii="inherit" w:eastAsia="Times New Roman" w:hAnsi="inherit" w:cs="Arial"/>
                <w:b/>
                <w:bCs/>
                <w:color w:val="140FDA"/>
                <w:sz w:val="23"/>
                <w:lang w:eastAsia="en-IN"/>
              </w:rPr>
              <w:t>Working Strength</w:t>
            </w:r>
          </w:p>
        </w:tc>
        <w:tc>
          <w:tcPr>
            <w:tcW w:w="249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636B9" w:rsidRPr="00A636B9" w:rsidRDefault="00A636B9" w:rsidP="00A636B9">
            <w:pPr>
              <w:spacing w:after="0" w:line="375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3"/>
                <w:szCs w:val="23"/>
                <w:lang w:eastAsia="en-IN"/>
              </w:rPr>
            </w:pPr>
            <w:r w:rsidRPr="00A636B9">
              <w:rPr>
                <w:rFonts w:ascii="inherit" w:eastAsia="Times New Roman" w:hAnsi="inherit" w:cs="Arial"/>
                <w:b/>
                <w:bCs/>
                <w:color w:val="140FDA"/>
                <w:sz w:val="23"/>
                <w:lang w:eastAsia="en-IN"/>
              </w:rPr>
              <w:t>Shortfall</w:t>
            </w:r>
          </w:p>
        </w:tc>
      </w:tr>
      <w:tr w:rsidR="00A636B9" w:rsidRPr="00A636B9" w:rsidTr="00A636B9">
        <w:trPr>
          <w:tblCellSpacing w:w="0" w:type="dxa"/>
        </w:trPr>
        <w:tc>
          <w:tcPr>
            <w:tcW w:w="225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636B9" w:rsidRPr="00A636B9" w:rsidRDefault="00A636B9" w:rsidP="00A636B9">
            <w:pPr>
              <w:spacing w:after="0" w:line="375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3"/>
                <w:szCs w:val="23"/>
                <w:lang w:eastAsia="en-IN"/>
              </w:rPr>
            </w:pPr>
            <w:r w:rsidRPr="00A636B9">
              <w:rPr>
                <w:rFonts w:ascii="inherit" w:eastAsia="Times New Roman" w:hAnsi="inherit" w:cs="Arial"/>
                <w:b/>
                <w:bCs/>
                <w:color w:val="140FDA"/>
                <w:sz w:val="23"/>
                <w:lang w:eastAsia="en-IN"/>
              </w:rPr>
              <w:t>57793</w:t>
            </w:r>
          </w:p>
        </w:tc>
        <w:tc>
          <w:tcPr>
            <w:tcW w:w="261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636B9" w:rsidRPr="00A636B9" w:rsidRDefault="00A636B9" w:rsidP="00A636B9">
            <w:pPr>
              <w:spacing w:after="0" w:line="375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3"/>
                <w:szCs w:val="23"/>
                <w:lang w:eastAsia="en-IN"/>
              </w:rPr>
            </w:pPr>
            <w:r w:rsidRPr="00A636B9">
              <w:rPr>
                <w:rFonts w:ascii="inherit" w:eastAsia="Times New Roman" w:hAnsi="inherit" w:cs="Arial"/>
                <w:b/>
                <w:bCs/>
                <w:color w:val="140FDA"/>
                <w:sz w:val="23"/>
                <w:lang w:eastAsia="en-IN"/>
              </w:rPr>
              <w:t>40756</w:t>
            </w:r>
          </w:p>
        </w:tc>
        <w:tc>
          <w:tcPr>
            <w:tcW w:w="249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636B9" w:rsidRPr="00A636B9" w:rsidRDefault="00A636B9" w:rsidP="00A636B9">
            <w:pPr>
              <w:spacing w:after="0" w:line="375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3"/>
                <w:szCs w:val="23"/>
                <w:lang w:eastAsia="en-IN"/>
              </w:rPr>
            </w:pPr>
            <w:r w:rsidRPr="00A636B9">
              <w:rPr>
                <w:rFonts w:ascii="inherit" w:eastAsia="Times New Roman" w:hAnsi="inherit" w:cs="Arial"/>
                <w:b/>
                <w:bCs/>
                <w:color w:val="140FDA"/>
                <w:sz w:val="23"/>
                <w:lang w:eastAsia="en-IN"/>
              </w:rPr>
              <w:t>29.47</w:t>
            </w:r>
          </w:p>
        </w:tc>
      </w:tr>
    </w:tbl>
    <w:p w:rsidR="00A636B9" w:rsidRPr="00A636B9" w:rsidRDefault="00A636B9" w:rsidP="00A636B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 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proofErr w:type="gramStart"/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C:</w:t>
      </w:r>
      <w:proofErr w:type="gramEnd"/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 xml:space="preserve">) The Investigation </w:t>
      </w:r>
      <w:proofErr w:type="gramStart"/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Directorates ,</w:t>
      </w:r>
      <w:proofErr w:type="gramEnd"/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 xml:space="preserve"> Intelligence and Criminal Investigation Directorate and Central Charges of the Income Tax Department are facing acute work force shortage  which is hampering their effective functioning.</w:t>
      </w:r>
    </w:p>
    <w:p w:rsidR="00A636B9" w:rsidRPr="00A636B9" w:rsidRDefault="00A636B9" w:rsidP="00A636B9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d) &amp; e</w:t>
      </w:r>
      <w:proofErr w:type="gramStart"/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>) :</w:t>
      </w:r>
      <w:proofErr w:type="gramEnd"/>
      <w:r w:rsidRPr="00A636B9">
        <w:rPr>
          <w:rFonts w:ascii="inherit" w:eastAsia="Times New Roman" w:hAnsi="inherit" w:cs="Arial"/>
          <w:b/>
          <w:bCs/>
          <w:color w:val="140FDA"/>
          <w:sz w:val="23"/>
          <w:lang w:eastAsia="en-IN"/>
        </w:rPr>
        <w:t xml:space="preserve"> A proposal for cadre restructuring of Income Tax Department is under process separately.</w:t>
      </w:r>
    </w:p>
    <w:p w:rsidR="0078336F" w:rsidRDefault="0078336F"/>
    <w:sectPr w:rsidR="0078336F" w:rsidSect="00783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6B9"/>
    <w:rsid w:val="0078336F"/>
    <w:rsid w:val="00A6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636B9"/>
    <w:rPr>
      <w:b/>
      <w:bCs/>
    </w:rPr>
  </w:style>
  <w:style w:type="character" w:customStyle="1" w:styleId="apple-converted-space">
    <w:name w:val="apple-converted-space"/>
    <w:basedOn w:val="DefaultParagraphFont"/>
    <w:rsid w:val="00A63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2012-12-16T04:33:00Z</dcterms:created>
  <dcterms:modified xsi:type="dcterms:W3CDTF">2012-12-16T04:34:00Z</dcterms:modified>
</cp:coreProperties>
</file>