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E5" w:rsidRPr="006A7DE5" w:rsidRDefault="006A7DE5" w:rsidP="006A7DE5">
      <w:pPr>
        <w:shd w:val="clear" w:color="auto" w:fill="FFFFFF"/>
        <w:spacing w:after="0" w:line="240" w:lineRule="auto"/>
        <w:ind w:left="200" w:right="200"/>
        <w:outlineLvl w:val="0"/>
        <w:rPr>
          <w:rFonts w:ascii="Arial" w:eastAsia="Times New Roman" w:hAnsi="Arial" w:cs="Arial"/>
          <w:b/>
          <w:bCs/>
          <w:color w:val="666666"/>
          <w:kern w:val="36"/>
          <w:sz w:val="24"/>
          <w:szCs w:val="18"/>
        </w:rPr>
      </w:pPr>
      <w:r w:rsidRPr="006A7DE5">
        <w:rPr>
          <w:rFonts w:ascii="Arial" w:eastAsia="Times New Roman" w:hAnsi="Arial" w:cs="Arial"/>
          <w:b/>
          <w:bCs/>
          <w:color w:val="666666"/>
          <w:kern w:val="36"/>
          <w:sz w:val="24"/>
          <w:szCs w:val="18"/>
        </w:rPr>
        <w:fldChar w:fldCharType="begin"/>
      </w:r>
      <w:r w:rsidRPr="006A7DE5">
        <w:rPr>
          <w:rFonts w:ascii="Arial" w:eastAsia="Times New Roman" w:hAnsi="Arial" w:cs="Arial"/>
          <w:b/>
          <w:bCs/>
          <w:color w:val="666666"/>
          <w:kern w:val="36"/>
          <w:sz w:val="24"/>
          <w:szCs w:val="18"/>
        </w:rPr>
        <w:instrText xml:space="preserve"> HYPERLINK "http://www.itefcentralhq.org/circulars/" \o "Permalink to Circulars" </w:instrText>
      </w:r>
      <w:r w:rsidRPr="006A7DE5">
        <w:rPr>
          <w:rFonts w:ascii="Arial" w:eastAsia="Times New Roman" w:hAnsi="Arial" w:cs="Arial"/>
          <w:b/>
          <w:bCs/>
          <w:color w:val="666666"/>
          <w:kern w:val="36"/>
          <w:sz w:val="24"/>
          <w:szCs w:val="18"/>
        </w:rPr>
        <w:fldChar w:fldCharType="separate"/>
      </w:r>
      <w:r w:rsidRPr="006A7DE5">
        <w:rPr>
          <w:rFonts w:ascii="Arial" w:eastAsia="Times New Roman" w:hAnsi="Arial" w:cs="Arial"/>
          <w:b/>
          <w:bCs/>
          <w:color w:val="666666"/>
          <w:kern w:val="36"/>
          <w:sz w:val="24"/>
          <w:szCs w:val="18"/>
          <w:bdr w:val="none" w:sz="0" w:space="0" w:color="auto" w:frame="1"/>
        </w:rPr>
        <w:t>Circulars</w:t>
      </w:r>
      <w:r w:rsidRPr="006A7DE5">
        <w:rPr>
          <w:rFonts w:ascii="Arial" w:eastAsia="Times New Roman" w:hAnsi="Arial" w:cs="Arial"/>
          <w:b/>
          <w:bCs/>
          <w:color w:val="666666"/>
          <w:kern w:val="36"/>
          <w:sz w:val="24"/>
          <w:szCs w:val="18"/>
        </w:rPr>
        <w:fldChar w:fldCharType="end"/>
      </w:r>
    </w:p>
    <w:p w:rsidR="006A7DE5" w:rsidRPr="006A7DE5" w:rsidRDefault="006A7DE5" w:rsidP="006A7DE5">
      <w:pPr>
        <w:shd w:val="clear" w:color="auto" w:fill="FFFFFF"/>
        <w:spacing w:after="0" w:line="240" w:lineRule="auto"/>
        <w:jc w:val="center"/>
        <w:rPr>
          <w:rFonts w:ascii="Arial" w:eastAsia="Times New Roman" w:hAnsi="Arial" w:cs="Arial"/>
          <w:color w:val="666666"/>
          <w:sz w:val="28"/>
          <w:szCs w:val="28"/>
        </w:rPr>
      </w:pPr>
      <w:r w:rsidRPr="006A7DE5">
        <w:rPr>
          <w:rFonts w:ascii="Arial" w:eastAsia="Times New Roman" w:hAnsi="Arial" w:cs="Arial"/>
          <w:b/>
          <w:bCs/>
          <w:color w:val="990033"/>
          <w:sz w:val="28"/>
          <w:szCs w:val="28"/>
          <w:u w:val="single"/>
        </w:rPr>
        <w:t>INCOME TAX EMPLOYEES FEDERATION,</w:t>
      </w:r>
    </w:p>
    <w:p w:rsidR="006A7DE5" w:rsidRPr="006A7DE5" w:rsidRDefault="006A7DE5" w:rsidP="006A7DE5">
      <w:pPr>
        <w:shd w:val="clear" w:color="auto" w:fill="FFFFFF"/>
        <w:spacing w:after="0" w:line="240" w:lineRule="auto"/>
        <w:jc w:val="center"/>
        <w:rPr>
          <w:rFonts w:ascii="Arial" w:eastAsia="Times New Roman" w:hAnsi="Arial" w:cs="Arial"/>
          <w:color w:val="666666"/>
          <w:sz w:val="28"/>
          <w:szCs w:val="28"/>
        </w:rPr>
      </w:pPr>
      <w:proofErr w:type="spellStart"/>
      <w:r w:rsidRPr="006A7DE5">
        <w:rPr>
          <w:rFonts w:ascii="Arial" w:eastAsia="Times New Roman" w:hAnsi="Arial" w:cs="Arial"/>
          <w:b/>
          <w:bCs/>
          <w:color w:val="990033"/>
          <w:sz w:val="28"/>
          <w:szCs w:val="28"/>
          <w:u w:val="single"/>
        </w:rPr>
        <w:t>Manishinath</w:t>
      </w:r>
      <w:proofErr w:type="spellEnd"/>
      <w:r w:rsidRPr="006A7DE5">
        <w:rPr>
          <w:rFonts w:ascii="Arial" w:eastAsia="Times New Roman" w:hAnsi="Arial" w:cs="Arial"/>
          <w:b/>
          <w:bCs/>
          <w:color w:val="990033"/>
          <w:sz w:val="28"/>
          <w:szCs w:val="28"/>
          <w:u w:val="single"/>
        </w:rPr>
        <w:t xml:space="preserve"> </w:t>
      </w:r>
      <w:proofErr w:type="spellStart"/>
      <w:r w:rsidRPr="006A7DE5">
        <w:rPr>
          <w:rFonts w:ascii="Arial" w:eastAsia="Times New Roman" w:hAnsi="Arial" w:cs="Arial"/>
          <w:b/>
          <w:bCs/>
          <w:color w:val="990033"/>
          <w:sz w:val="28"/>
          <w:szCs w:val="28"/>
          <w:u w:val="single"/>
        </w:rPr>
        <w:t>Bhawan</w:t>
      </w:r>
      <w:proofErr w:type="spellEnd"/>
      <w:r w:rsidRPr="006A7DE5">
        <w:rPr>
          <w:rFonts w:ascii="Arial" w:eastAsia="Times New Roman" w:hAnsi="Arial" w:cs="Arial"/>
          <w:b/>
          <w:bCs/>
          <w:color w:val="990033"/>
          <w:sz w:val="28"/>
          <w:szCs w:val="28"/>
          <w:u w:val="single"/>
        </w:rPr>
        <w:t xml:space="preserve">, A/2/95, </w:t>
      </w:r>
      <w:proofErr w:type="spellStart"/>
      <w:r w:rsidRPr="006A7DE5">
        <w:rPr>
          <w:rFonts w:ascii="Arial" w:eastAsia="Times New Roman" w:hAnsi="Arial" w:cs="Arial"/>
          <w:b/>
          <w:bCs/>
          <w:color w:val="990033"/>
          <w:sz w:val="28"/>
          <w:szCs w:val="28"/>
          <w:u w:val="single"/>
        </w:rPr>
        <w:t>Rajouri</w:t>
      </w:r>
      <w:proofErr w:type="spellEnd"/>
      <w:r w:rsidRPr="006A7DE5">
        <w:rPr>
          <w:rFonts w:ascii="Arial" w:eastAsia="Times New Roman" w:hAnsi="Arial" w:cs="Arial"/>
          <w:b/>
          <w:bCs/>
          <w:color w:val="990033"/>
          <w:sz w:val="28"/>
          <w:szCs w:val="28"/>
          <w:u w:val="single"/>
        </w:rPr>
        <w:t xml:space="preserve"> Garden,</w:t>
      </w:r>
    </w:p>
    <w:p w:rsidR="006A7DE5" w:rsidRPr="006A7DE5" w:rsidRDefault="006A7DE5" w:rsidP="006A7DE5">
      <w:pPr>
        <w:shd w:val="clear" w:color="auto" w:fill="FFFFFF"/>
        <w:spacing w:after="0" w:line="240" w:lineRule="auto"/>
        <w:jc w:val="center"/>
        <w:rPr>
          <w:rFonts w:ascii="Arial" w:eastAsia="Times New Roman" w:hAnsi="Arial" w:cs="Arial"/>
          <w:color w:val="666666"/>
          <w:sz w:val="28"/>
          <w:szCs w:val="28"/>
        </w:rPr>
      </w:pPr>
      <w:r w:rsidRPr="006A7DE5">
        <w:rPr>
          <w:rFonts w:ascii="Arial" w:eastAsia="Times New Roman" w:hAnsi="Arial" w:cs="Arial"/>
          <w:b/>
          <w:bCs/>
          <w:color w:val="990033"/>
          <w:sz w:val="28"/>
          <w:szCs w:val="28"/>
          <w:u w:val="single"/>
        </w:rPr>
        <w:t>New Delhi 110 027</w:t>
      </w:r>
    </w:p>
    <w:p w:rsidR="006A7DE5" w:rsidRPr="006A7DE5" w:rsidRDefault="006A7DE5" w:rsidP="006A7DE5">
      <w:pPr>
        <w:shd w:val="clear" w:color="auto" w:fill="FFFFFF"/>
        <w:spacing w:before="100" w:beforeAutospacing="1" w:after="100" w:line="250" w:lineRule="atLeast"/>
        <w:jc w:val="right"/>
        <w:rPr>
          <w:rFonts w:ascii="Arial" w:eastAsia="Times New Roman" w:hAnsi="Arial" w:cs="Arial"/>
          <w:color w:val="666666"/>
          <w:sz w:val="24"/>
          <w:szCs w:val="24"/>
        </w:rPr>
      </w:pPr>
      <w:proofErr w:type="gramStart"/>
      <w:r w:rsidRPr="006A7DE5">
        <w:rPr>
          <w:rFonts w:ascii="Arial" w:eastAsia="Times New Roman" w:hAnsi="Arial" w:cs="Arial"/>
          <w:color w:val="0033FF"/>
          <w:sz w:val="24"/>
          <w:szCs w:val="24"/>
        </w:rPr>
        <w:t>Dated 19</w:t>
      </w:r>
      <w:r w:rsidRPr="006A7DE5">
        <w:rPr>
          <w:rFonts w:ascii="Arial" w:eastAsia="Times New Roman" w:hAnsi="Arial" w:cs="Arial"/>
          <w:color w:val="0033FF"/>
          <w:sz w:val="24"/>
          <w:szCs w:val="24"/>
          <w:vertAlign w:val="superscript"/>
        </w:rPr>
        <w:t>th</w:t>
      </w:r>
      <w:r w:rsidRPr="006A7DE5">
        <w:rPr>
          <w:rFonts w:ascii="Arial" w:eastAsia="Times New Roman" w:hAnsi="Arial" w:cs="Arial"/>
          <w:color w:val="0033FF"/>
          <w:sz w:val="24"/>
          <w:szCs w:val="24"/>
        </w:rPr>
        <w:t xml:space="preserve"> January, 2013.</w:t>
      </w:r>
      <w:proofErr w:type="gramEnd"/>
    </w:p>
    <w:p w:rsidR="006A7DE5" w:rsidRPr="006A7DE5" w:rsidRDefault="006A7DE5" w:rsidP="006A7DE5">
      <w:pPr>
        <w:shd w:val="clear" w:color="auto" w:fill="FFFFFF"/>
        <w:spacing w:before="100" w:beforeAutospacing="1" w:after="100" w:line="250" w:lineRule="atLeast"/>
        <w:rPr>
          <w:rFonts w:ascii="Arial" w:eastAsia="Times New Roman" w:hAnsi="Arial" w:cs="Arial"/>
          <w:color w:val="666666"/>
          <w:sz w:val="24"/>
          <w:szCs w:val="24"/>
        </w:rPr>
      </w:pPr>
      <w:r w:rsidRPr="006A7DE5">
        <w:rPr>
          <w:rFonts w:ascii="Arial" w:eastAsia="Times New Roman" w:hAnsi="Arial" w:cs="Arial"/>
          <w:color w:val="0033FF"/>
          <w:sz w:val="24"/>
          <w:szCs w:val="24"/>
        </w:rPr>
        <w:t>Dear Comrades,</w:t>
      </w:r>
    </w:p>
    <w:p w:rsidR="006A7DE5" w:rsidRPr="006A7DE5" w:rsidRDefault="006A7DE5" w:rsidP="006A7DE5">
      <w:pPr>
        <w:shd w:val="clear" w:color="auto" w:fill="FFFFFF"/>
        <w:spacing w:before="100" w:beforeAutospacing="1" w:after="100" w:line="250" w:lineRule="atLeast"/>
        <w:jc w:val="center"/>
        <w:rPr>
          <w:rFonts w:ascii="Arial" w:eastAsia="Times New Roman" w:hAnsi="Arial" w:cs="Arial"/>
          <w:color w:val="666666"/>
          <w:sz w:val="24"/>
          <w:szCs w:val="24"/>
        </w:rPr>
      </w:pPr>
      <w:proofErr w:type="gramStart"/>
      <w:r w:rsidRPr="006A7DE5">
        <w:rPr>
          <w:rFonts w:ascii="Arial" w:eastAsia="Times New Roman" w:hAnsi="Arial" w:cs="Arial"/>
          <w:b/>
          <w:bCs/>
          <w:color w:val="CC0033"/>
          <w:sz w:val="24"/>
          <w:szCs w:val="24"/>
          <w:u w:val="single"/>
        </w:rPr>
        <w:t xml:space="preserve">Agitation in </w:t>
      </w:r>
      <w:proofErr w:type="spellStart"/>
      <w:r w:rsidRPr="006A7DE5">
        <w:rPr>
          <w:rFonts w:ascii="Arial" w:eastAsia="Times New Roman" w:hAnsi="Arial" w:cs="Arial"/>
          <w:b/>
          <w:bCs/>
          <w:color w:val="CC0033"/>
          <w:sz w:val="24"/>
          <w:szCs w:val="24"/>
          <w:u w:val="single"/>
        </w:rPr>
        <w:t>Tamilnadue</w:t>
      </w:r>
      <w:proofErr w:type="spellEnd"/>
      <w:r w:rsidRPr="006A7DE5">
        <w:rPr>
          <w:rFonts w:ascii="Arial" w:eastAsia="Times New Roman" w:hAnsi="Arial" w:cs="Arial"/>
          <w:b/>
          <w:bCs/>
          <w:color w:val="CC0033"/>
          <w:sz w:val="24"/>
          <w:szCs w:val="24"/>
          <w:u w:val="single"/>
        </w:rPr>
        <w:t xml:space="preserve"> Circle against engagement of Outsiders for office work.</w:t>
      </w:r>
      <w:proofErr w:type="gramEnd"/>
    </w:p>
    <w:p w:rsidR="006A7DE5" w:rsidRPr="006A7DE5" w:rsidRDefault="006A7DE5" w:rsidP="006A7DE5">
      <w:pPr>
        <w:shd w:val="clear" w:color="auto" w:fill="FFFFFF"/>
        <w:spacing w:before="100" w:beforeAutospacing="1" w:after="100" w:line="250" w:lineRule="atLeast"/>
        <w:jc w:val="both"/>
        <w:rPr>
          <w:rFonts w:ascii="Arial" w:eastAsia="Times New Roman" w:hAnsi="Arial" w:cs="Arial"/>
          <w:color w:val="666666"/>
          <w:sz w:val="24"/>
          <w:szCs w:val="24"/>
        </w:rPr>
      </w:pPr>
      <w:r w:rsidRPr="006A7DE5">
        <w:rPr>
          <w:rFonts w:ascii="Arial" w:eastAsia="Times New Roman" w:hAnsi="Arial" w:cs="Arial"/>
          <w:color w:val="666666"/>
          <w:sz w:val="24"/>
          <w:szCs w:val="24"/>
        </w:rPr>
        <w:t>             </w:t>
      </w:r>
      <w:r w:rsidRPr="006A7DE5">
        <w:rPr>
          <w:rFonts w:ascii="Arial" w:eastAsia="Times New Roman" w:hAnsi="Arial" w:cs="Arial"/>
          <w:color w:val="0000FF"/>
          <w:sz w:val="24"/>
          <w:szCs w:val="24"/>
        </w:rPr>
        <w:t>  The Secretariat of ITEF CHQ which met today, the 19</w:t>
      </w:r>
      <w:r w:rsidRPr="006A7DE5">
        <w:rPr>
          <w:rFonts w:ascii="Arial" w:eastAsia="Times New Roman" w:hAnsi="Arial" w:cs="Arial"/>
          <w:color w:val="0000FF"/>
          <w:sz w:val="24"/>
          <w:szCs w:val="24"/>
          <w:vertAlign w:val="superscript"/>
        </w:rPr>
        <w:t>th</w:t>
      </w:r>
      <w:r w:rsidRPr="006A7DE5">
        <w:rPr>
          <w:rFonts w:ascii="Arial" w:eastAsia="Times New Roman" w:hAnsi="Arial" w:cs="Arial"/>
          <w:color w:val="0000FF"/>
          <w:sz w:val="24"/>
          <w:szCs w:val="24"/>
        </w:rPr>
        <w:t xml:space="preserve"> January, 2013 expressed grave concern about the situation in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Circle due to outsourcing. Members of ITEF,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Circle have embarked upon an agitation against outsourcing of core functions of the Department by the administration by engaging outsiders through a private vendor in the name of providing secretarial assistance to the Assessing Officers.  The process initiated by the Administration in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is based on the instructions issued by the Central Board of Direct Taxes, vide </w:t>
      </w:r>
      <w:proofErr w:type="spellStart"/>
      <w:r w:rsidRPr="006A7DE5">
        <w:rPr>
          <w:rFonts w:ascii="Arial" w:eastAsia="Times New Roman" w:hAnsi="Arial" w:cs="Arial"/>
          <w:color w:val="0000FF"/>
          <w:sz w:val="24"/>
          <w:szCs w:val="24"/>
        </w:rPr>
        <w:t>F.No</w:t>
      </w:r>
      <w:proofErr w:type="spellEnd"/>
      <w:r w:rsidRPr="006A7DE5">
        <w:rPr>
          <w:rFonts w:ascii="Arial" w:eastAsia="Times New Roman" w:hAnsi="Arial" w:cs="Arial"/>
          <w:color w:val="0000FF"/>
          <w:sz w:val="24"/>
          <w:szCs w:val="24"/>
        </w:rPr>
        <w:t>. HRD/CMD/123/2/2011-12 dated November 23, 2012</w:t>
      </w:r>
    </w:p>
    <w:p w:rsidR="006A7DE5" w:rsidRPr="006A7DE5" w:rsidRDefault="006A7DE5" w:rsidP="006A7DE5">
      <w:pPr>
        <w:shd w:val="clear" w:color="auto" w:fill="FFFFFF"/>
        <w:spacing w:before="100" w:beforeAutospacing="1" w:after="100" w:line="250" w:lineRule="atLeast"/>
        <w:jc w:val="both"/>
        <w:rPr>
          <w:rFonts w:ascii="Arial" w:eastAsia="Times New Roman" w:hAnsi="Arial" w:cs="Arial"/>
          <w:color w:val="666666"/>
          <w:sz w:val="24"/>
          <w:szCs w:val="24"/>
        </w:rPr>
      </w:pPr>
      <w:r w:rsidRPr="006A7DE5">
        <w:rPr>
          <w:rFonts w:ascii="Arial" w:eastAsia="Times New Roman" w:hAnsi="Arial" w:cs="Arial"/>
          <w:color w:val="0000FF"/>
          <w:sz w:val="24"/>
          <w:szCs w:val="24"/>
        </w:rPr>
        <w:t xml:space="preserve">In spite of our objections to such methods and alternative methods suggested by us in our letter </w:t>
      </w:r>
      <w:proofErr w:type="gramStart"/>
      <w:r w:rsidRPr="006A7DE5">
        <w:rPr>
          <w:rFonts w:ascii="Arial" w:eastAsia="Times New Roman" w:hAnsi="Arial" w:cs="Arial"/>
          <w:color w:val="0000FF"/>
          <w:sz w:val="24"/>
          <w:szCs w:val="24"/>
        </w:rPr>
        <w:t>No</w:t>
      </w:r>
      <w:proofErr w:type="gramEnd"/>
      <w:r w:rsidRPr="006A7DE5">
        <w:rPr>
          <w:rFonts w:ascii="Arial" w:eastAsia="Times New Roman" w:hAnsi="Arial" w:cs="Arial"/>
          <w:color w:val="0000FF"/>
          <w:sz w:val="24"/>
          <w:szCs w:val="24"/>
        </w:rPr>
        <w:t>. N-1/12-15/</w:t>
      </w:r>
      <w:proofErr w:type="gramStart"/>
      <w:r w:rsidRPr="006A7DE5">
        <w:rPr>
          <w:rFonts w:ascii="Arial" w:eastAsia="Times New Roman" w:hAnsi="Arial" w:cs="Arial"/>
          <w:color w:val="0000FF"/>
          <w:sz w:val="24"/>
          <w:szCs w:val="24"/>
        </w:rPr>
        <w:t>,Dated:27</w:t>
      </w:r>
      <w:r w:rsidRPr="006A7DE5">
        <w:rPr>
          <w:rFonts w:ascii="Arial" w:eastAsia="Times New Roman" w:hAnsi="Arial" w:cs="Arial"/>
          <w:color w:val="0000FF"/>
          <w:sz w:val="24"/>
          <w:szCs w:val="24"/>
          <w:vertAlign w:val="superscript"/>
        </w:rPr>
        <w:t>th</w:t>
      </w:r>
      <w:proofErr w:type="gramEnd"/>
      <w:r w:rsidRPr="006A7DE5">
        <w:rPr>
          <w:rFonts w:ascii="Arial" w:eastAsia="Times New Roman" w:hAnsi="Arial" w:cs="Arial"/>
          <w:color w:val="0000FF"/>
          <w:sz w:val="24"/>
          <w:szCs w:val="24"/>
        </w:rPr>
        <w:t xml:space="preserve"> November, 2012 to overcome  the situation due to  the shortage of manpower and unmanageable workload, if any, the authorities have not considered to amend the said instructions.  In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the administration, ignoring the suggestions and assurances given by the representatives of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Circle to deal with the situation, went on with the process of engaging the outsiders.  Upon the arrival of a big contingent of outsiders and occupying the various offices in Chennai, the ITEF,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Circle, in tune with the decisions of the Federation, decided to walk out from office till the outsiders are removed from the office and the same is continuing from the afternoon of 17</w:t>
      </w:r>
      <w:r w:rsidRPr="006A7DE5">
        <w:rPr>
          <w:rFonts w:ascii="Arial" w:eastAsia="Times New Roman" w:hAnsi="Arial" w:cs="Arial"/>
          <w:color w:val="0000FF"/>
          <w:sz w:val="24"/>
          <w:szCs w:val="24"/>
          <w:vertAlign w:val="superscript"/>
        </w:rPr>
        <w:t>th</w:t>
      </w:r>
      <w:r w:rsidRPr="006A7DE5">
        <w:rPr>
          <w:rFonts w:ascii="Arial" w:eastAsia="Times New Roman" w:hAnsi="Arial" w:cs="Arial"/>
          <w:color w:val="0000FF"/>
          <w:sz w:val="24"/>
          <w:szCs w:val="24"/>
        </w:rPr>
        <w:t xml:space="preserve"> January, 2013.  The Secretariat, after discussing the situation in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and taking into consideration the decision of the authorities to allow totally unaccountable and irresponsible outsiders to occupy the office and carry out the sensitive  functions of the Department, decided to call upon all the circles to carry out the following </w:t>
      </w:r>
      <w:proofErr w:type="spellStart"/>
      <w:r w:rsidRPr="006A7DE5">
        <w:rPr>
          <w:rFonts w:ascii="Arial" w:eastAsia="Times New Roman" w:hAnsi="Arial" w:cs="Arial"/>
          <w:color w:val="0000FF"/>
          <w:sz w:val="24"/>
          <w:szCs w:val="24"/>
        </w:rPr>
        <w:t>programmes</w:t>
      </w:r>
      <w:proofErr w:type="spellEnd"/>
      <w:r w:rsidRPr="006A7DE5">
        <w:rPr>
          <w:rFonts w:ascii="Arial" w:eastAsia="Times New Roman" w:hAnsi="Arial" w:cs="Arial"/>
          <w:color w:val="0000FF"/>
          <w:sz w:val="24"/>
          <w:szCs w:val="24"/>
        </w:rPr>
        <w:t xml:space="preserve"> in solidarity with the agitating </w:t>
      </w:r>
      <w:proofErr w:type="spellStart"/>
      <w:r w:rsidRPr="006A7DE5">
        <w:rPr>
          <w:rFonts w:ascii="Arial" w:eastAsia="Times New Roman" w:hAnsi="Arial" w:cs="Arial"/>
          <w:color w:val="0000FF"/>
          <w:sz w:val="24"/>
          <w:szCs w:val="24"/>
        </w:rPr>
        <w:t>Tamilnadu</w:t>
      </w:r>
      <w:proofErr w:type="spellEnd"/>
      <w:r w:rsidRPr="006A7DE5">
        <w:rPr>
          <w:rFonts w:ascii="Arial" w:eastAsia="Times New Roman" w:hAnsi="Arial" w:cs="Arial"/>
          <w:color w:val="0000FF"/>
          <w:sz w:val="24"/>
          <w:szCs w:val="24"/>
        </w:rPr>
        <w:t xml:space="preserve"> Circle comrades.</w:t>
      </w:r>
    </w:p>
    <w:p w:rsidR="006A7DE5" w:rsidRPr="006A7DE5" w:rsidRDefault="006A7DE5" w:rsidP="006A7DE5">
      <w:pPr>
        <w:numPr>
          <w:ilvl w:val="0"/>
          <w:numId w:val="1"/>
        </w:numPr>
        <w:shd w:val="clear" w:color="auto" w:fill="FFFFFF"/>
        <w:spacing w:before="100" w:beforeAutospacing="1" w:after="100" w:afterAutospacing="1" w:line="300" w:lineRule="atLeast"/>
        <w:ind w:left="800"/>
        <w:jc w:val="both"/>
        <w:rPr>
          <w:rFonts w:ascii="Arial" w:eastAsia="Times New Roman" w:hAnsi="Arial" w:cs="Arial"/>
          <w:color w:val="666666"/>
          <w:sz w:val="24"/>
          <w:szCs w:val="24"/>
        </w:rPr>
      </w:pPr>
      <w:r w:rsidRPr="006A7DE5">
        <w:rPr>
          <w:rFonts w:ascii="Arial" w:eastAsia="Times New Roman" w:hAnsi="Arial" w:cs="Arial"/>
          <w:color w:val="0000FF"/>
          <w:sz w:val="24"/>
          <w:szCs w:val="24"/>
        </w:rPr>
        <w:t>To hold Lunch Hour demonstration at all places on 21.01.2013 against outsourcing and send the following telegram to the Chairman, Central Board of Direct taxes, New Delhi with the following message.</w:t>
      </w:r>
    </w:p>
    <w:p w:rsidR="006A7DE5" w:rsidRPr="006A7DE5" w:rsidRDefault="006A7DE5" w:rsidP="006A7DE5">
      <w:pPr>
        <w:shd w:val="clear" w:color="auto" w:fill="FFFFFF"/>
        <w:spacing w:before="100" w:beforeAutospacing="1" w:after="100" w:line="250" w:lineRule="atLeast"/>
        <w:jc w:val="both"/>
        <w:rPr>
          <w:rFonts w:ascii="Arial" w:eastAsia="Times New Roman" w:hAnsi="Arial" w:cs="Arial"/>
          <w:color w:val="666666"/>
          <w:sz w:val="24"/>
          <w:szCs w:val="24"/>
        </w:rPr>
      </w:pPr>
      <w:proofErr w:type="gramStart"/>
      <w:r w:rsidRPr="006A7DE5">
        <w:rPr>
          <w:rFonts w:ascii="Arial" w:eastAsia="Times New Roman" w:hAnsi="Arial" w:cs="Arial"/>
          <w:b/>
          <w:bCs/>
          <w:color w:val="0000FF"/>
          <w:sz w:val="24"/>
          <w:szCs w:val="24"/>
          <w:u w:val="single"/>
        </w:rPr>
        <w:t>Text of the Telegram to Chairperson, Central Board of Direct Taxes, North Block, NEW DELHI.</w:t>
      </w:r>
      <w:proofErr w:type="gramEnd"/>
    </w:p>
    <w:p w:rsidR="006A7DE5" w:rsidRPr="006A7DE5" w:rsidRDefault="006A7DE5" w:rsidP="006A7DE5">
      <w:pPr>
        <w:shd w:val="clear" w:color="auto" w:fill="FFFFFF"/>
        <w:spacing w:before="100" w:beforeAutospacing="1" w:after="100" w:line="250" w:lineRule="atLeast"/>
        <w:jc w:val="both"/>
        <w:rPr>
          <w:rFonts w:ascii="Arial" w:eastAsia="Times New Roman" w:hAnsi="Arial" w:cs="Arial"/>
          <w:color w:val="666666"/>
          <w:sz w:val="24"/>
          <w:szCs w:val="24"/>
        </w:rPr>
      </w:pPr>
      <w:r w:rsidRPr="006A7DE5">
        <w:rPr>
          <w:rFonts w:ascii="Arial" w:eastAsia="Times New Roman" w:hAnsi="Arial" w:cs="Arial"/>
          <w:color w:val="0000FF"/>
          <w:sz w:val="24"/>
          <w:szCs w:val="24"/>
        </w:rPr>
        <w:t xml:space="preserve">AMEND THE INSTRUCTIONS CONTAINED IN </w:t>
      </w:r>
      <w:proofErr w:type="spellStart"/>
      <w:r w:rsidRPr="006A7DE5">
        <w:rPr>
          <w:rFonts w:ascii="Arial" w:eastAsia="Times New Roman" w:hAnsi="Arial" w:cs="Arial"/>
          <w:color w:val="0000FF"/>
          <w:sz w:val="24"/>
          <w:szCs w:val="24"/>
        </w:rPr>
        <w:t>F.No</w:t>
      </w:r>
      <w:proofErr w:type="spellEnd"/>
      <w:r w:rsidRPr="006A7DE5">
        <w:rPr>
          <w:rFonts w:ascii="Arial" w:eastAsia="Times New Roman" w:hAnsi="Arial" w:cs="Arial"/>
          <w:color w:val="0000FF"/>
          <w:sz w:val="24"/>
          <w:szCs w:val="24"/>
        </w:rPr>
        <w:t xml:space="preserve">. HRD/CMD/123/2/2011-12 dated November 23, 2012 AND   </w:t>
      </w:r>
      <w:proofErr w:type="gramStart"/>
      <w:r w:rsidRPr="006A7DE5">
        <w:rPr>
          <w:rFonts w:ascii="Arial" w:eastAsia="Times New Roman" w:hAnsi="Arial" w:cs="Arial"/>
          <w:color w:val="0000FF"/>
          <w:sz w:val="24"/>
          <w:szCs w:val="24"/>
        </w:rPr>
        <w:t>INSTRUCT</w:t>
      </w:r>
      <w:proofErr w:type="gramEnd"/>
      <w:r w:rsidRPr="006A7DE5">
        <w:rPr>
          <w:rFonts w:ascii="Arial" w:eastAsia="Times New Roman" w:hAnsi="Arial" w:cs="Arial"/>
          <w:color w:val="0000FF"/>
          <w:sz w:val="24"/>
          <w:szCs w:val="24"/>
        </w:rPr>
        <w:t xml:space="preserve"> THE CCIT, CHENNAI TO RESCIND THE DECISION OF ENGAGING OUTSIDERS THROUGH PRIVATE VENDORS.    </w:t>
      </w:r>
    </w:p>
    <w:p w:rsidR="006A7DE5" w:rsidRPr="006A7DE5" w:rsidRDefault="006A7DE5" w:rsidP="006A7DE5">
      <w:pPr>
        <w:numPr>
          <w:ilvl w:val="0"/>
          <w:numId w:val="2"/>
        </w:numPr>
        <w:shd w:val="clear" w:color="auto" w:fill="FFFFFF"/>
        <w:spacing w:before="100" w:beforeAutospacing="1" w:after="100" w:afterAutospacing="1" w:line="300" w:lineRule="atLeast"/>
        <w:ind w:left="800"/>
        <w:jc w:val="both"/>
        <w:rPr>
          <w:rFonts w:ascii="Arial" w:eastAsia="Times New Roman" w:hAnsi="Arial" w:cs="Arial"/>
          <w:color w:val="666666"/>
          <w:sz w:val="24"/>
          <w:szCs w:val="24"/>
        </w:rPr>
      </w:pPr>
      <w:r w:rsidRPr="006A7DE5">
        <w:rPr>
          <w:rFonts w:ascii="Arial" w:eastAsia="Times New Roman" w:hAnsi="Arial" w:cs="Arial"/>
          <w:color w:val="0000FF"/>
          <w:sz w:val="24"/>
          <w:szCs w:val="24"/>
        </w:rPr>
        <w:lastRenderedPageBreak/>
        <w:t>To stage walk out in the second half (after lunch recess) on 23.01.2013.</w:t>
      </w:r>
    </w:p>
    <w:p w:rsidR="006A7DE5" w:rsidRPr="006A7DE5" w:rsidRDefault="006A7DE5" w:rsidP="006A7DE5">
      <w:pPr>
        <w:shd w:val="clear" w:color="auto" w:fill="FFFFFF"/>
        <w:spacing w:before="100" w:beforeAutospacing="1" w:after="100" w:line="250" w:lineRule="atLeast"/>
        <w:jc w:val="both"/>
        <w:rPr>
          <w:rFonts w:ascii="Arial" w:eastAsia="Times New Roman" w:hAnsi="Arial" w:cs="Arial"/>
          <w:color w:val="666666"/>
          <w:sz w:val="24"/>
          <w:szCs w:val="24"/>
        </w:rPr>
      </w:pPr>
      <w:r w:rsidRPr="006A7DE5">
        <w:rPr>
          <w:rFonts w:ascii="Arial" w:eastAsia="Times New Roman" w:hAnsi="Arial" w:cs="Arial"/>
          <w:color w:val="0000FF"/>
          <w:sz w:val="24"/>
          <w:szCs w:val="24"/>
        </w:rPr>
        <w:t xml:space="preserve">The Secretariat also </w:t>
      </w:r>
      <w:proofErr w:type="spellStart"/>
      <w:r w:rsidRPr="006A7DE5">
        <w:rPr>
          <w:rFonts w:ascii="Arial" w:eastAsia="Times New Roman" w:hAnsi="Arial" w:cs="Arial"/>
          <w:color w:val="0000FF"/>
          <w:sz w:val="24"/>
          <w:szCs w:val="24"/>
        </w:rPr>
        <w:t>authorised</w:t>
      </w:r>
      <w:proofErr w:type="spellEnd"/>
      <w:r w:rsidRPr="006A7DE5">
        <w:rPr>
          <w:rFonts w:ascii="Arial" w:eastAsia="Times New Roman" w:hAnsi="Arial" w:cs="Arial"/>
          <w:color w:val="0000FF"/>
          <w:sz w:val="24"/>
          <w:szCs w:val="24"/>
        </w:rPr>
        <w:t xml:space="preserve"> the CHQ to review the situation after the above programme and decide upon further course of action.  All the Circle General Secretaries are requested to carry out the above programme at all places.</w:t>
      </w:r>
    </w:p>
    <w:p w:rsidR="006A7DE5" w:rsidRPr="006A7DE5" w:rsidRDefault="006A7DE5" w:rsidP="006A7DE5">
      <w:pPr>
        <w:shd w:val="clear" w:color="auto" w:fill="FFFFFF"/>
        <w:spacing w:before="100" w:beforeAutospacing="1" w:after="100" w:line="250" w:lineRule="atLeast"/>
        <w:rPr>
          <w:rFonts w:ascii="Arial" w:eastAsia="Times New Roman" w:hAnsi="Arial" w:cs="Arial"/>
          <w:color w:val="666666"/>
          <w:sz w:val="24"/>
          <w:szCs w:val="24"/>
        </w:rPr>
      </w:pPr>
      <w:r w:rsidRPr="006A7DE5">
        <w:rPr>
          <w:rFonts w:ascii="Arial" w:eastAsia="Times New Roman" w:hAnsi="Arial" w:cs="Arial"/>
          <w:color w:val="0033CC"/>
          <w:sz w:val="24"/>
          <w:szCs w:val="24"/>
        </w:rPr>
        <w:t>With greetings,</w:t>
      </w:r>
    </w:p>
    <w:p w:rsidR="006A7DE5" w:rsidRPr="006A7DE5" w:rsidRDefault="006A7DE5" w:rsidP="006A7DE5">
      <w:pPr>
        <w:shd w:val="clear" w:color="auto" w:fill="FFFFFF"/>
        <w:spacing w:before="100" w:beforeAutospacing="1" w:after="100" w:line="250" w:lineRule="atLeast"/>
        <w:jc w:val="right"/>
        <w:rPr>
          <w:rFonts w:ascii="Arial" w:eastAsia="Times New Roman" w:hAnsi="Arial" w:cs="Arial"/>
          <w:color w:val="666666"/>
          <w:sz w:val="24"/>
          <w:szCs w:val="24"/>
        </w:rPr>
      </w:pPr>
      <w:r w:rsidRPr="006A7DE5">
        <w:rPr>
          <w:rFonts w:ascii="Arial" w:eastAsia="Times New Roman" w:hAnsi="Arial" w:cs="Arial"/>
          <w:color w:val="0033CC"/>
          <w:sz w:val="24"/>
          <w:szCs w:val="24"/>
        </w:rPr>
        <w:t>Yours fraternally,</w:t>
      </w:r>
    </w:p>
    <w:p w:rsidR="006A7DE5" w:rsidRPr="006A7DE5" w:rsidRDefault="006A7DE5" w:rsidP="006A7DE5">
      <w:pPr>
        <w:shd w:val="clear" w:color="auto" w:fill="FFFFFF"/>
        <w:spacing w:before="100" w:beforeAutospacing="1" w:after="100" w:line="250" w:lineRule="atLeast"/>
        <w:jc w:val="right"/>
        <w:rPr>
          <w:rFonts w:ascii="Arial" w:eastAsia="Times New Roman" w:hAnsi="Arial" w:cs="Arial"/>
          <w:color w:val="666666"/>
          <w:sz w:val="24"/>
          <w:szCs w:val="24"/>
        </w:rPr>
      </w:pPr>
      <w:r w:rsidRPr="006A7DE5">
        <w:rPr>
          <w:rFonts w:ascii="Arial" w:eastAsia="Times New Roman" w:hAnsi="Arial" w:cs="Arial"/>
          <w:color w:val="0033CC"/>
          <w:sz w:val="24"/>
          <w:szCs w:val="24"/>
        </w:rPr>
        <w:t>(</w:t>
      </w:r>
      <w:r w:rsidRPr="006A7DE5">
        <w:rPr>
          <w:rFonts w:ascii="Arial" w:eastAsia="Times New Roman" w:hAnsi="Arial" w:cs="Arial"/>
          <w:b/>
          <w:bCs/>
          <w:i/>
          <w:iCs/>
          <w:color w:val="0033CC"/>
          <w:sz w:val="24"/>
          <w:szCs w:val="24"/>
        </w:rPr>
        <w:t xml:space="preserve">KP </w:t>
      </w:r>
      <w:proofErr w:type="spellStart"/>
      <w:r w:rsidRPr="006A7DE5">
        <w:rPr>
          <w:rFonts w:ascii="Arial" w:eastAsia="Times New Roman" w:hAnsi="Arial" w:cs="Arial"/>
          <w:b/>
          <w:bCs/>
          <w:i/>
          <w:iCs/>
          <w:color w:val="0033CC"/>
          <w:sz w:val="24"/>
          <w:szCs w:val="24"/>
        </w:rPr>
        <w:t>Rajagopal</w:t>
      </w:r>
      <w:proofErr w:type="spellEnd"/>
      <w:r w:rsidRPr="006A7DE5">
        <w:rPr>
          <w:rFonts w:ascii="Arial" w:eastAsia="Times New Roman" w:hAnsi="Arial" w:cs="Arial"/>
          <w:color w:val="0033CC"/>
          <w:sz w:val="24"/>
          <w:szCs w:val="24"/>
        </w:rPr>
        <w:t>)</w:t>
      </w:r>
    </w:p>
    <w:p w:rsidR="006A7DE5" w:rsidRPr="006A7DE5" w:rsidRDefault="006A7DE5" w:rsidP="006A7DE5">
      <w:pPr>
        <w:shd w:val="clear" w:color="auto" w:fill="FFFFFF"/>
        <w:spacing w:before="100" w:beforeAutospacing="1" w:after="100" w:line="250" w:lineRule="atLeast"/>
        <w:jc w:val="right"/>
        <w:rPr>
          <w:rFonts w:ascii="Arial" w:eastAsia="Times New Roman" w:hAnsi="Arial" w:cs="Arial"/>
          <w:color w:val="666666"/>
          <w:sz w:val="24"/>
          <w:szCs w:val="24"/>
        </w:rPr>
      </w:pPr>
      <w:r w:rsidRPr="006A7DE5">
        <w:rPr>
          <w:rFonts w:ascii="Arial" w:eastAsia="Times New Roman" w:hAnsi="Arial" w:cs="Arial"/>
          <w:color w:val="666666"/>
          <w:sz w:val="24"/>
          <w:szCs w:val="24"/>
        </w:rPr>
        <w:t>Secretary General.</w:t>
      </w:r>
    </w:p>
    <w:p w:rsidR="006A7DE5" w:rsidRPr="006A7DE5" w:rsidRDefault="006A7DE5" w:rsidP="006A7DE5">
      <w:pPr>
        <w:shd w:val="clear" w:color="auto" w:fill="FFFFFF"/>
        <w:spacing w:before="100" w:beforeAutospacing="1" w:line="250" w:lineRule="atLeast"/>
        <w:rPr>
          <w:rFonts w:ascii="Arial" w:eastAsia="Times New Roman" w:hAnsi="Arial" w:cs="Arial"/>
          <w:color w:val="666666"/>
          <w:sz w:val="24"/>
          <w:szCs w:val="24"/>
        </w:rPr>
      </w:pPr>
      <w:proofErr w:type="gramStart"/>
      <w:r w:rsidRPr="006A7DE5">
        <w:rPr>
          <w:rFonts w:ascii="Arial" w:eastAsia="Times New Roman" w:hAnsi="Arial" w:cs="Arial"/>
          <w:color w:val="666666"/>
          <w:sz w:val="24"/>
          <w:szCs w:val="24"/>
        </w:rPr>
        <w:t>To All Circle General Secretaries.</w:t>
      </w:r>
      <w:proofErr w:type="gramEnd"/>
    </w:p>
    <w:p w:rsidR="00A37FC4" w:rsidRPr="006A7DE5" w:rsidRDefault="006A7DE5">
      <w:pPr>
        <w:rPr>
          <w:sz w:val="24"/>
          <w:szCs w:val="24"/>
        </w:rPr>
      </w:pPr>
    </w:p>
    <w:sectPr w:rsidR="00A37FC4" w:rsidRPr="006A7DE5" w:rsidSect="00F608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069D0"/>
    <w:multiLevelType w:val="multilevel"/>
    <w:tmpl w:val="5634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FA3BDC"/>
    <w:multiLevelType w:val="multilevel"/>
    <w:tmpl w:val="3A44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A7DE5"/>
    <w:rsid w:val="001064B2"/>
    <w:rsid w:val="006A7DE5"/>
    <w:rsid w:val="009474C1"/>
    <w:rsid w:val="00F60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66"/>
  </w:style>
  <w:style w:type="paragraph" w:styleId="Heading1">
    <w:name w:val="heading 1"/>
    <w:basedOn w:val="Normal"/>
    <w:link w:val="Heading1Char"/>
    <w:uiPriority w:val="9"/>
    <w:qFormat/>
    <w:rsid w:val="006A7DE5"/>
    <w:pPr>
      <w:spacing w:before="100" w:beforeAutospacing="1" w:after="100" w:afterAutospacing="1" w:line="240" w:lineRule="auto"/>
      <w:outlineLvl w:val="0"/>
    </w:pPr>
    <w:rPr>
      <w:rFonts w:ascii="Times New Roman" w:eastAsia="Times New Roman" w:hAnsi="Times New Roman" w:cs="Times New Roman"/>
      <w:b/>
      <w:bCs/>
      <w:color w:val="66666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E5"/>
    <w:rPr>
      <w:rFonts w:ascii="Times New Roman" w:eastAsia="Times New Roman" w:hAnsi="Times New Roman" w:cs="Times New Roman"/>
      <w:b/>
      <w:bCs/>
      <w:color w:val="666666"/>
      <w:kern w:val="36"/>
      <w:sz w:val="48"/>
      <w:szCs w:val="48"/>
    </w:rPr>
  </w:style>
  <w:style w:type="character" w:styleId="Emphasis">
    <w:name w:val="Emphasis"/>
    <w:basedOn w:val="DefaultParagraphFont"/>
    <w:uiPriority w:val="20"/>
    <w:qFormat/>
    <w:rsid w:val="006A7DE5"/>
    <w:rPr>
      <w:i/>
      <w:iCs/>
    </w:rPr>
  </w:style>
</w:styles>
</file>

<file path=word/webSettings.xml><?xml version="1.0" encoding="utf-8"?>
<w:webSettings xmlns:r="http://schemas.openxmlformats.org/officeDocument/2006/relationships" xmlns:w="http://schemas.openxmlformats.org/wordprocessingml/2006/main">
  <w:divs>
    <w:div w:id="208997997">
      <w:bodyDiv w:val="1"/>
      <w:marLeft w:val="0"/>
      <w:marRight w:val="0"/>
      <w:marTop w:val="0"/>
      <w:marBottom w:val="0"/>
      <w:divBdr>
        <w:top w:val="none" w:sz="0" w:space="0" w:color="auto"/>
        <w:left w:val="none" w:sz="0" w:space="0" w:color="auto"/>
        <w:bottom w:val="none" w:sz="0" w:space="0" w:color="auto"/>
        <w:right w:val="none" w:sz="0" w:space="0" w:color="auto"/>
      </w:divBdr>
      <w:divsChild>
        <w:div w:id="276570628">
          <w:marLeft w:val="0"/>
          <w:marRight w:val="0"/>
          <w:marTop w:val="200"/>
          <w:marBottom w:val="0"/>
          <w:divBdr>
            <w:top w:val="single" w:sz="4" w:space="0" w:color="C5D1D9"/>
            <w:left w:val="single" w:sz="4" w:space="0" w:color="C5D1D9"/>
            <w:bottom w:val="single" w:sz="4" w:space="0" w:color="C5D1D9"/>
            <w:right w:val="single" w:sz="4" w:space="0" w:color="C5D1D9"/>
          </w:divBdr>
          <w:divsChild>
            <w:div w:id="46533983">
              <w:marLeft w:val="0"/>
              <w:marRight w:val="0"/>
              <w:marTop w:val="0"/>
              <w:marBottom w:val="0"/>
              <w:divBdr>
                <w:top w:val="single" w:sz="4" w:space="0" w:color="C5D1D9"/>
                <w:left w:val="none" w:sz="0" w:space="0" w:color="auto"/>
                <w:bottom w:val="none" w:sz="0" w:space="0" w:color="auto"/>
                <w:right w:val="none" w:sz="0" w:space="0" w:color="auto"/>
              </w:divBdr>
              <w:divsChild>
                <w:div w:id="1037899794">
                  <w:marLeft w:val="0"/>
                  <w:marRight w:val="0"/>
                  <w:marTop w:val="0"/>
                  <w:marBottom w:val="0"/>
                  <w:divBdr>
                    <w:top w:val="none" w:sz="0" w:space="0" w:color="auto"/>
                    <w:left w:val="none" w:sz="0" w:space="0" w:color="auto"/>
                    <w:bottom w:val="none" w:sz="0" w:space="0" w:color="auto"/>
                    <w:right w:val="none" w:sz="0" w:space="0" w:color="auto"/>
                  </w:divBdr>
                  <w:divsChild>
                    <w:div w:id="877470133">
                      <w:marLeft w:val="0"/>
                      <w:marRight w:val="0"/>
                      <w:marTop w:val="0"/>
                      <w:marBottom w:val="0"/>
                      <w:divBdr>
                        <w:top w:val="none" w:sz="0" w:space="0" w:color="auto"/>
                        <w:left w:val="none" w:sz="0" w:space="0" w:color="auto"/>
                        <w:bottom w:val="none" w:sz="0" w:space="0" w:color="auto"/>
                        <w:right w:val="none" w:sz="0" w:space="0" w:color="auto"/>
                      </w:divBdr>
                      <w:divsChild>
                        <w:div w:id="2011907522">
                          <w:marLeft w:val="0"/>
                          <w:marRight w:val="0"/>
                          <w:marTop w:val="0"/>
                          <w:marBottom w:val="0"/>
                          <w:divBdr>
                            <w:top w:val="single" w:sz="4" w:space="0" w:color="C5D1D9"/>
                            <w:left w:val="single" w:sz="4" w:space="0" w:color="C5D1D9"/>
                            <w:bottom w:val="single" w:sz="4" w:space="0" w:color="C5D1D9"/>
                            <w:right w:val="single" w:sz="4" w:space="0" w:color="C5D1D9"/>
                          </w:divBdr>
                          <w:divsChild>
                            <w:div w:id="896162011">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2594</Characters>
  <Application>Microsoft Office Word</Application>
  <DocSecurity>0</DocSecurity>
  <Lines>21</Lines>
  <Paragraphs>6</Paragraphs>
  <ScaleCrop>false</ScaleCrop>
  <Company>Incometax</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 Sajeev</dc:creator>
  <cp:keywords/>
  <dc:description/>
  <cp:lastModifiedBy>K S Sajeev</cp:lastModifiedBy>
  <cp:revision>1</cp:revision>
  <dcterms:created xsi:type="dcterms:W3CDTF">2013-01-20T10:40:00Z</dcterms:created>
  <dcterms:modified xsi:type="dcterms:W3CDTF">2013-01-20T10:44:00Z</dcterms:modified>
</cp:coreProperties>
</file>