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9F" w:rsidRPr="005D0B9F" w:rsidRDefault="005D0B9F" w:rsidP="005D0B9F">
      <w:pPr>
        <w:spacing w:after="0" w:line="240" w:lineRule="auto"/>
        <w:jc w:val="center"/>
        <w:textAlignment w:val="baseline"/>
        <w:outlineLvl w:val="2"/>
        <w:rPr>
          <w:rFonts w:ascii="inherit" w:eastAsia="Times New Roman" w:hAnsi="inherit" w:cs="Times New Roman"/>
          <w:b/>
          <w:bCs/>
          <w:color w:val="FF0000"/>
          <w:sz w:val="30"/>
          <w:szCs w:val="30"/>
          <w:lang w:eastAsia="en-IN"/>
        </w:rPr>
      </w:pPr>
      <w:r w:rsidRPr="005D0B9F">
        <w:rPr>
          <w:rFonts w:ascii="inherit" w:eastAsia="Times New Roman" w:hAnsi="inherit" w:cs="Times New Roman"/>
          <w:b/>
          <w:bCs/>
          <w:color w:val="FF0000"/>
          <w:sz w:val="36"/>
          <w:szCs w:val="36"/>
          <w:bdr w:val="none" w:sz="0" w:space="0" w:color="auto" w:frame="1"/>
          <w:lang w:eastAsia="en-IN"/>
        </w:rPr>
        <w:t>INCOME TAX</w:t>
      </w:r>
      <w:proofErr w:type="gramStart"/>
      <w:r w:rsidRPr="005D0B9F">
        <w:rPr>
          <w:rFonts w:ascii="inherit" w:eastAsia="Times New Roman" w:hAnsi="inherit" w:cs="Times New Roman"/>
          <w:b/>
          <w:bCs/>
          <w:color w:val="FF0000"/>
          <w:sz w:val="36"/>
          <w:szCs w:val="36"/>
          <w:bdr w:val="none" w:sz="0" w:space="0" w:color="auto" w:frame="1"/>
          <w:lang w:eastAsia="en-IN"/>
        </w:rPr>
        <w:t>  EMPLOYEES</w:t>
      </w:r>
      <w:proofErr w:type="gramEnd"/>
      <w:r w:rsidRPr="005D0B9F">
        <w:rPr>
          <w:rFonts w:ascii="inherit" w:eastAsia="Times New Roman" w:hAnsi="inherit" w:cs="Times New Roman"/>
          <w:b/>
          <w:bCs/>
          <w:color w:val="FF0000"/>
          <w:sz w:val="36"/>
          <w:szCs w:val="36"/>
          <w:bdr w:val="none" w:sz="0" w:space="0" w:color="auto" w:frame="1"/>
          <w:lang w:eastAsia="en-IN"/>
        </w:rPr>
        <w:t>  FEDERATION</w:t>
      </w:r>
    </w:p>
    <w:p w:rsidR="005D0B9F" w:rsidRPr="005D0B9F" w:rsidRDefault="005D0B9F" w:rsidP="005D0B9F">
      <w:pPr>
        <w:spacing w:after="0" w:line="375" w:lineRule="atLeast"/>
        <w:jc w:val="center"/>
        <w:textAlignment w:val="baseline"/>
        <w:rPr>
          <w:rFonts w:ascii="Arial" w:eastAsia="Times New Roman" w:hAnsi="Arial" w:cs="Arial"/>
          <w:color w:val="666666"/>
          <w:sz w:val="23"/>
          <w:szCs w:val="23"/>
          <w:lang w:eastAsia="en-IN"/>
        </w:rPr>
      </w:pPr>
      <w:r w:rsidRPr="005D0B9F">
        <w:rPr>
          <w:rFonts w:ascii="inherit" w:eastAsia="Times New Roman" w:hAnsi="inherit" w:cs="Arial"/>
          <w:b/>
          <w:bCs/>
          <w:color w:val="000000"/>
          <w:sz w:val="23"/>
          <w:lang w:eastAsia="en-IN"/>
        </w:rPr>
        <w:t>     </w:t>
      </w:r>
      <w:proofErr w:type="spellStart"/>
      <w:r w:rsidRPr="005D0B9F">
        <w:rPr>
          <w:rFonts w:ascii="inherit" w:eastAsia="Times New Roman" w:hAnsi="inherit" w:cs="Arial"/>
          <w:b/>
          <w:bCs/>
          <w:color w:val="000000"/>
          <w:sz w:val="23"/>
          <w:lang w:eastAsia="en-IN"/>
        </w:rPr>
        <w:t>Manishinath</w:t>
      </w:r>
      <w:proofErr w:type="spellEnd"/>
      <w:r w:rsidRPr="005D0B9F">
        <w:rPr>
          <w:rFonts w:ascii="inherit" w:eastAsia="Times New Roman" w:hAnsi="inherit" w:cs="Arial"/>
          <w:b/>
          <w:bCs/>
          <w:color w:val="000000"/>
          <w:sz w:val="23"/>
          <w:lang w:eastAsia="en-IN"/>
        </w:rPr>
        <w:t xml:space="preserve"> </w:t>
      </w:r>
      <w:proofErr w:type="spellStart"/>
      <w:r w:rsidRPr="005D0B9F">
        <w:rPr>
          <w:rFonts w:ascii="inherit" w:eastAsia="Times New Roman" w:hAnsi="inherit" w:cs="Arial"/>
          <w:b/>
          <w:bCs/>
          <w:color w:val="000000"/>
          <w:sz w:val="23"/>
          <w:lang w:eastAsia="en-IN"/>
        </w:rPr>
        <w:t>Bhawan</w:t>
      </w:r>
      <w:proofErr w:type="spellEnd"/>
      <w:r w:rsidRPr="005D0B9F">
        <w:rPr>
          <w:rFonts w:ascii="inherit" w:eastAsia="Times New Roman" w:hAnsi="inherit" w:cs="Arial"/>
          <w:b/>
          <w:bCs/>
          <w:color w:val="000000"/>
          <w:sz w:val="23"/>
          <w:lang w:eastAsia="en-IN"/>
        </w:rPr>
        <w:t xml:space="preserve"> A/2/95 </w:t>
      </w:r>
      <w:proofErr w:type="spellStart"/>
      <w:r w:rsidRPr="005D0B9F">
        <w:rPr>
          <w:rFonts w:ascii="inherit" w:eastAsia="Times New Roman" w:hAnsi="inherit" w:cs="Arial"/>
          <w:b/>
          <w:bCs/>
          <w:color w:val="000000"/>
          <w:sz w:val="23"/>
          <w:lang w:eastAsia="en-IN"/>
        </w:rPr>
        <w:t>Rajouri</w:t>
      </w:r>
      <w:proofErr w:type="spellEnd"/>
      <w:r w:rsidRPr="005D0B9F">
        <w:rPr>
          <w:rFonts w:ascii="inherit" w:eastAsia="Times New Roman" w:hAnsi="inherit" w:cs="Arial"/>
          <w:b/>
          <w:bCs/>
          <w:color w:val="000000"/>
          <w:sz w:val="23"/>
          <w:lang w:eastAsia="en-IN"/>
        </w:rPr>
        <w:t xml:space="preserve"> Garden,</w:t>
      </w:r>
    </w:p>
    <w:p w:rsidR="005D0B9F" w:rsidRPr="005D0B9F" w:rsidRDefault="005D0B9F" w:rsidP="005D0B9F">
      <w:pPr>
        <w:spacing w:after="0" w:line="375" w:lineRule="atLeast"/>
        <w:jc w:val="center"/>
        <w:textAlignment w:val="baseline"/>
        <w:rPr>
          <w:rFonts w:ascii="Arial" w:eastAsia="Times New Roman" w:hAnsi="Arial" w:cs="Arial"/>
          <w:color w:val="666666"/>
          <w:sz w:val="23"/>
          <w:szCs w:val="23"/>
          <w:lang w:eastAsia="en-IN"/>
        </w:rPr>
      </w:pPr>
      <w:r w:rsidRPr="005D0B9F">
        <w:rPr>
          <w:rFonts w:ascii="inherit" w:eastAsia="Times New Roman" w:hAnsi="inherit" w:cs="Arial"/>
          <w:b/>
          <w:bCs/>
          <w:color w:val="000000"/>
          <w:sz w:val="23"/>
          <w:lang w:eastAsia="en-IN"/>
        </w:rPr>
        <w:t xml:space="preserve">New Delhi. </w:t>
      </w:r>
      <w:proofErr w:type="gramStart"/>
      <w:r w:rsidRPr="005D0B9F">
        <w:rPr>
          <w:rFonts w:ascii="inherit" w:eastAsia="Times New Roman" w:hAnsi="inherit" w:cs="Arial"/>
          <w:b/>
          <w:bCs/>
          <w:color w:val="000000"/>
          <w:sz w:val="23"/>
          <w:lang w:eastAsia="en-IN"/>
        </w:rPr>
        <w:t>110 027</w:t>
      </w:r>
      <w:r w:rsidRPr="005D0B9F">
        <w:rPr>
          <w:rFonts w:ascii="inherit" w:eastAsia="Times New Roman" w:hAnsi="inherit" w:cs="Arial"/>
          <w:color w:val="000000"/>
          <w:sz w:val="23"/>
          <w:szCs w:val="23"/>
          <w:bdr w:val="none" w:sz="0" w:space="0" w:color="auto" w:frame="1"/>
          <w:lang w:eastAsia="en-IN"/>
        </w:rPr>
        <w:t>.</w:t>
      </w:r>
      <w:proofErr w:type="gramEnd"/>
    </w:p>
    <w:p w:rsidR="005D0B9F" w:rsidRPr="005D0B9F" w:rsidRDefault="005D0B9F" w:rsidP="005D0B9F">
      <w:pPr>
        <w:spacing w:after="0" w:line="375" w:lineRule="atLeast"/>
        <w:jc w:val="center"/>
        <w:textAlignment w:val="baseline"/>
        <w:rPr>
          <w:rFonts w:ascii="Arial" w:eastAsia="Times New Roman" w:hAnsi="Arial" w:cs="Arial"/>
          <w:color w:val="666666"/>
          <w:sz w:val="23"/>
          <w:szCs w:val="23"/>
          <w:lang w:eastAsia="en-IN"/>
        </w:rPr>
      </w:pPr>
      <w:hyperlink r:id="rId5" w:history="1">
        <w:r w:rsidRPr="005D0B9F">
          <w:rPr>
            <w:rFonts w:ascii="inherit" w:eastAsia="Times New Roman" w:hAnsi="inherit" w:cs="Arial"/>
            <w:b/>
            <w:bCs/>
            <w:color w:val="B41423"/>
            <w:sz w:val="23"/>
            <w:u w:val="single"/>
            <w:lang w:eastAsia="en-IN"/>
          </w:rPr>
          <w:t>www.itefcentralhq.org </w:t>
        </w:r>
      </w:hyperlink>
      <w:r w:rsidRPr="005D0B9F">
        <w:rPr>
          <w:rFonts w:ascii="inherit" w:eastAsia="Times New Roman" w:hAnsi="inherit" w:cs="Arial"/>
          <w:b/>
          <w:bCs/>
          <w:color w:val="666666"/>
          <w:sz w:val="23"/>
          <w:lang w:eastAsia="en-IN"/>
        </w:rPr>
        <w:t> email: </w:t>
      </w:r>
      <w:hyperlink r:id="rId6" w:history="1">
        <w:r w:rsidRPr="005D0B9F">
          <w:rPr>
            <w:rFonts w:ascii="inherit" w:eastAsia="Times New Roman" w:hAnsi="inherit" w:cs="Arial"/>
            <w:b/>
            <w:bCs/>
            <w:color w:val="B41423"/>
            <w:sz w:val="23"/>
            <w:u w:val="single"/>
            <w:lang w:eastAsia="en-IN"/>
          </w:rPr>
          <w:t>itefcentral@gmail.com</w:t>
        </w:r>
      </w:hyperlink>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3300FF"/>
          <w:sz w:val="23"/>
          <w:szCs w:val="23"/>
          <w:bdr w:val="none" w:sz="0" w:space="0" w:color="auto" w:frame="1"/>
          <w:lang w:eastAsia="en-IN"/>
        </w:rPr>
        <w:t>Cir. No. 25/12-15                                                                       Dated: 14</w:t>
      </w:r>
      <w:r w:rsidRPr="005D0B9F">
        <w:rPr>
          <w:rFonts w:ascii="inherit" w:eastAsia="Times New Roman" w:hAnsi="inherit" w:cs="Arial"/>
          <w:color w:val="3300FF"/>
          <w:sz w:val="15"/>
          <w:szCs w:val="15"/>
          <w:bdr w:val="none" w:sz="0" w:space="0" w:color="auto" w:frame="1"/>
          <w:vertAlign w:val="superscript"/>
          <w:lang w:eastAsia="en-IN"/>
        </w:rPr>
        <w:t>th</w:t>
      </w:r>
      <w:r w:rsidRPr="005D0B9F">
        <w:rPr>
          <w:rFonts w:ascii="inherit" w:eastAsia="Times New Roman" w:hAnsi="inherit" w:cs="Arial"/>
          <w:color w:val="3300FF"/>
          <w:sz w:val="23"/>
          <w:lang w:eastAsia="en-IN"/>
        </w:rPr>
        <w:t> </w:t>
      </w:r>
      <w:r w:rsidRPr="005D0B9F">
        <w:rPr>
          <w:rFonts w:ascii="inherit" w:eastAsia="Times New Roman" w:hAnsi="inherit" w:cs="Arial"/>
          <w:color w:val="3300FF"/>
          <w:sz w:val="23"/>
          <w:szCs w:val="23"/>
          <w:bdr w:val="none" w:sz="0" w:space="0" w:color="auto" w:frame="1"/>
          <w:lang w:eastAsia="en-IN"/>
        </w:rPr>
        <w:t>June, 2013.</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3300FF"/>
          <w:sz w:val="23"/>
          <w:szCs w:val="23"/>
          <w:bdr w:val="none" w:sz="0" w:space="0" w:color="auto" w:frame="1"/>
          <w:lang w:eastAsia="en-IN"/>
        </w:rPr>
        <w:t>Dear Comrades,</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3300FF"/>
          <w:sz w:val="23"/>
          <w:szCs w:val="23"/>
          <w:bdr w:val="none" w:sz="0" w:space="0" w:color="auto" w:frame="1"/>
          <w:lang w:eastAsia="en-IN"/>
        </w:rPr>
        <w:t>     </w:t>
      </w:r>
      <w:r w:rsidRPr="005D0B9F">
        <w:rPr>
          <w:rFonts w:ascii="inherit" w:eastAsia="Times New Roman" w:hAnsi="inherit" w:cs="Arial"/>
          <w:color w:val="3300FF"/>
          <w:sz w:val="23"/>
          <w:lang w:eastAsia="en-IN"/>
        </w:rPr>
        <w:t> </w:t>
      </w:r>
      <w:proofErr w:type="gramStart"/>
      <w:r w:rsidRPr="005D0B9F">
        <w:rPr>
          <w:rFonts w:ascii="inherit" w:eastAsia="Times New Roman" w:hAnsi="inherit" w:cs="Arial"/>
          <w:color w:val="3300FF"/>
          <w:sz w:val="23"/>
          <w:szCs w:val="23"/>
          <w:u w:val="single"/>
          <w:bdr w:val="none" w:sz="0" w:space="0" w:color="auto" w:frame="1"/>
          <w:lang w:eastAsia="en-IN"/>
        </w:rPr>
        <w:t>Cadre Restructuring of IT Department and Implementation- Our approach</w:t>
      </w:r>
      <w:r w:rsidRPr="005D0B9F">
        <w:rPr>
          <w:rFonts w:ascii="inherit" w:eastAsia="Times New Roman" w:hAnsi="inherit" w:cs="Arial"/>
          <w:color w:val="3300FF"/>
          <w:sz w:val="23"/>
          <w:szCs w:val="23"/>
          <w:bdr w:val="none" w:sz="0" w:space="0" w:color="auto" w:frame="1"/>
          <w:lang w:eastAsia="en-IN"/>
        </w:rPr>
        <w:t>.</w:t>
      </w:r>
      <w:proofErr w:type="gramEnd"/>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3300FF"/>
          <w:sz w:val="23"/>
          <w:szCs w:val="23"/>
          <w:bdr w:val="none" w:sz="0" w:space="0" w:color="auto" w:frame="1"/>
          <w:lang w:eastAsia="en-IN"/>
        </w:rPr>
        <w:t>The Secretariat of the Federation met at Mumbai on 13</w:t>
      </w:r>
      <w:r w:rsidRPr="005D0B9F">
        <w:rPr>
          <w:rFonts w:ascii="inherit" w:eastAsia="Times New Roman" w:hAnsi="inherit" w:cs="Arial"/>
          <w:color w:val="3300FF"/>
          <w:sz w:val="15"/>
          <w:szCs w:val="15"/>
          <w:bdr w:val="none" w:sz="0" w:space="0" w:color="auto" w:frame="1"/>
          <w:vertAlign w:val="superscript"/>
          <w:lang w:eastAsia="en-IN"/>
        </w:rPr>
        <w:t>th</w:t>
      </w:r>
      <w:r w:rsidRPr="005D0B9F">
        <w:rPr>
          <w:rFonts w:ascii="inherit" w:eastAsia="Times New Roman" w:hAnsi="inherit" w:cs="Arial"/>
          <w:color w:val="3300FF"/>
          <w:sz w:val="23"/>
          <w:lang w:eastAsia="en-IN"/>
        </w:rPr>
        <w:t> </w:t>
      </w:r>
      <w:r w:rsidRPr="005D0B9F">
        <w:rPr>
          <w:rFonts w:ascii="inherit" w:eastAsia="Times New Roman" w:hAnsi="inherit" w:cs="Arial"/>
          <w:color w:val="3300FF"/>
          <w:sz w:val="23"/>
          <w:szCs w:val="23"/>
          <w:bdr w:val="none" w:sz="0" w:space="0" w:color="auto" w:frame="1"/>
          <w:lang w:eastAsia="en-IN"/>
        </w:rPr>
        <w:t xml:space="preserve">June, 2013, as </w:t>
      </w:r>
      <w:proofErr w:type="spellStart"/>
      <w:r w:rsidRPr="005D0B9F">
        <w:rPr>
          <w:rFonts w:ascii="inherit" w:eastAsia="Times New Roman" w:hAnsi="inherit" w:cs="Arial"/>
          <w:color w:val="3300FF"/>
          <w:sz w:val="23"/>
          <w:szCs w:val="23"/>
          <w:bdr w:val="none" w:sz="0" w:space="0" w:color="auto" w:frame="1"/>
          <w:lang w:eastAsia="en-IN"/>
        </w:rPr>
        <w:t>schsduled</w:t>
      </w:r>
      <w:proofErr w:type="spellEnd"/>
      <w:r w:rsidRPr="005D0B9F">
        <w:rPr>
          <w:rFonts w:ascii="inherit" w:eastAsia="Times New Roman" w:hAnsi="inherit" w:cs="Arial"/>
          <w:color w:val="3300FF"/>
          <w:sz w:val="23"/>
          <w:szCs w:val="23"/>
          <w:bdr w:val="none" w:sz="0" w:space="0" w:color="auto" w:frame="1"/>
          <w:lang w:eastAsia="en-IN"/>
        </w:rPr>
        <w:t xml:space="preserve">.  All the Secretariat Members were present except </w:t>
      </w:r>
      <w:proofErr w:type="spellStart"/>
      <w:r w:rsidRPr="005D0B9F">
        <w:rPr>
          <w:rFonts w:ascii="inherit" w:eastAsia="Times New Roman" w:hAnsi="inherit" w:cs="Arial"/>
          <w:color w:val="3300FF"/>
          <w:sz w:val="23"/>
          <w:szCs w:val="23"/>
          <w:bdr w:val="none" w:sz="0" w:space="0" w:color="auto" w:frame="1"/>
          <w:lang w:eastAsia="en-IN"/>
        </w:rPr>
        <w:t>Coms</w:t>
      </w:r>
      <w:proofErr w:type="spellEnd"/>
      <w:r w:rsidRPr="005D0B9F">
        <w:rPr>
          <w:rFonts w:ascii="inherit" w:eastAsia="Times New Roman" w:hAnsi="inherit" w:cs="Arial"/>
          <w:color w:val="3300FF"/>
          <w:sz w:val="23"/>
          <w:szCs w:val="23"/>
          <w:bdr w:val="none" w:sz="0" w:space="0" w:color="auto" w:frame="1"/>
          <w:lang w:eastAsia="en-IN"/>
        </w:rPr>
        <w:t xml:space="preserve">. </w:t>
      </w:r>
      <w:proofErr w:type="spellStart"/>
      <w:proofErr w:type="gramStart"/>
      <w:r w:rsidRPr="005D0B9F">
        <w:rPr>
          <w:rFonts w:ascii="inherit" w:eastAsia="Times New Roman" w:hAnsi="inherit" w:cs="Arial"/>
          <w:color w:val="3300FF"/>
          <w:sz w:val="23"/>
          <w:szCs w:val="23"/>
          <w:bdr w:val="none" w:sz="0" w:space="0" w:color="auto" w:frame="1"/>
          <w:lang w:eastAsia="en-IN"/>
        </w:rPr>
        <w:t>Mukteswar</w:t>
      </w:r>
      <w:proofErr w:type="spellEnd"/>
      <w:r w:rsidRPr="005D0B9F">
        <w:rPr>
          <w:rFonts w:ascii="inherit" w:eastAsia="Times New Roman" w:hAnsi="inherit" w:cs="Arial"/>
          <w:color w:val="3300FF"/>
          <w:sz w:val="23"/>
          <w:szCs w:val="23"/>
          <w:bdr w:val="none" w:sz="0" w:space="0" w:color="auto" w:frame="1"/>
          <w:lang w:eastAsia="en-IN"/>
        </w:rPr>
        <w:t xml:space="preserve"> Pd. Singh, </w:t>
      </w:r>
      <w:proofErr w:type="spellStart"/>
      <w:r w:rsidRPr="005D0B9F">
        <w:rPr>
          <w:rFonts w:ascii="inherit" w:eastAsia="Times New Roman" w:hAnsi="inherit" w:cs="Arial"/>
          <w:color w:val="3300FF"/>
          <w:sz w:val="23"/>
          <w:szCs w:val="23"/>
          <w:bdr w:val="none" w:sz="0" w:space="0" w:color="auto" w:frame="1"/>
          <w:lang w:eastAsia="en-IN"/>
        </w:rPr>
        <w:t>Subir</w:t>
      </w:r>
      <w:proofErr w:type="spellEnd"/>
      <w:r w:rsidRPr="005D0B9F">
        <w:rPr>
          <w:rFonts w:ascii="inherit" w:eastAsia="Times New Roman" w:hAnsi="inherit" w:cs="Arial"/>
          <w:color w:val="3300FF"/>
          <w:sz w:val="23"/>
          <w:szCs w:val="23"/>
          <w:bdr w:val="none" w:sz="0" w:space="0" w:color="auto" w:frame="1"/>
          <w:lang w:eastAsia="en-IN"/>
        </w:rPr>
        <w:t xml:space="preserve"> </w:t>
      </w:r>
      <w:proofErr w:type="spellStart"/>
      <w:r w:rsidRPr="005D0B9F">
        <w:rPr>
          <w:rFonts w:ascii="inherit" w:eastAsia="Times New Roman" w:hAnsi="inherit" w:cs="Arial"/>
          <w:color w:val="3300FF"/>
          <w:sz w:val="23"/>
          <w:szCs w:val="23"/>
          <w:bdr w:val="none" w:sz="0" w:space="0" w:color="auto" w:frame="1"/>
          <w:lang w:eastAsia="en-IN"/>
        </w:rPr>
        <w:t>Majumdar</w:t>
      </w:r>
      <w:proofErr w:type="spellEnd"/>
      <w:r w:rsidRPr="005D0B9F">
        <w:rPr>
          <w:rFonts w:ascii="inherit" w:eastAsia="Times New Roman" w:hAnsi="inherit" w:cs="Arial"/>
          <w:color w:val="3300FF"/>
          <w:sz w:val="23"/>
          <w:szCs w:val="23"/>
          <w:bdr w:val="none" w:sz="0" w:space="0" w:color="auto" w:frame="1"/>
          <w:lang w:eastAsia="en-IN"/>
        </w:rPr>
        <w:t xml:space="preserve"> and </w:t>
      </w:r>
      <w:proofErr w:type="spellStart"/>
      <w:r w:rsidRPr="005D0B9F">
        <w:rPr>
          <w:rFonts w:ascii="inherit" w:eastAsia="Times New Roman" w:hAnsi="inherit" w:cs="Arial"/>
          <w:color w:val="3300FF"/>
          <w:sz w:val="23"/>
          <w:szCs w:val="23"/>
          <w:bdr w:val="none" w:sz="0" w:space="0" w:color="auto" w:frame="1"/>
          <w:lang w:eastAsia="en-IN"/>
        </w:rPr>
        <w:t>Ujjal</w:t>
      </w:r>
      <w:proofErr w:type="spellEnd"/>
      <w:r w:rsidRPr="005D0B9F">
        <w:rPr>
          <w:rFonts w:ascii="inherit" w:eastAsia="Times New Roman" w:hAnsi="inherit" w:cs="Arial"/>
          <w:color w:val="3300FF"/>
          <w:sz w:val="23"/>
          <w:szCs w:val="23"/>
          <w:bdr w:val="none" w:sz="0" w:space="0" w:color="auto" w:frame="1"/>
          <w:lang w:eastAsia="en-IN"/>
        </w:rPr>
        <w:t xml:space="preserve"> </w:t>
      </w:r>
      <w:proofErr w:type="spellStart"/>
      <w:r w:rsidRPr="005D0B9F">
        <w:rPr>
          <w:rFonts w:ascii="inherit" w:eastAsia="Times New Roman" w:hAnsi="inherit" w:cs="Arial"/>
          <w:color w:val="3300FF"/>
          <w:sz w:val="23"/>
          <w:szCs w:val="23"/>
          <w:bdr w:val="none" w:sz="0" w:space="0" w:color="auto" w:frame="1"/>
          <w:lang w:eastAsia="en-IN"/>
        </w:rPr>
        <w:t>Hore</w:t>
      </w:r>
      <w:proofErr w:type="spellEnd"/>
      <w:r w:rsidRPr="005D0B9F">
        <w:rPr>
          <w:rFonts w:ascii="inherit" w:eastAsia="Times New Roman" w:hAnsi="inherit" w:cs="Arial"/>
          <w:color w:val="3300FF"/>
          <w:sz w:val="23"/>
          <w:szCs w:val="23"/>
          <w:bdr w:val="none" w:sz="0" w:space="0" w:color="auto" w:frame="1"/>
          <w:lang w:eastAsia="en-IN"/>
        </w:rPr>
        <w:t>.</w:t>
      </w:r>
      <w:proofErr w:type="gramEnd"/>
      <w:r w:rsidRPr="005D0B9F">
        <w:rPr>
          <w:rFonts w:ascii="inherit" w:eastAsia="Times New Roman" w:hAnsi="inherit" w:cs="Arial"/>
          <w:color w:val="3300FF"/>
          <w:sz w:val="23"/>
          <w:szCs w:val="23"/>
          <w:bdr w:val="none" w:sz="0" w:space="0" w:color="auto" w:frame="1"/>
          <w:lang w:eastAsia="en-IN"/>
        </w:rPr>
        <w:t>  The four advisory Committee Members were also present as special invitees.  The main agenda item discussed during the meeting was the approach towards the implementation of the Cadre Restructuring proposal approved and notified by the Government.  After discussion in the Secretariat, the following decisions were taken.</w:t>
      </w:r>
    </w:p>
    <w:p w:rsidR="005D0B9F" w:rsidRPr="005D0B9F" w:rsidRDefault="005D0B9F" w:rsidP="005D0B9F">
      <w:pPr>
        <w:numPr>
          <w:ilvl w:val="0"/>
          <w:numId w:val="1"/>
        </w:numPr>
        <w:spacing w:after="0" w:line="240" w:lineRule="auto"/>
        <w:ind w:left="600"/>
        <w:jc w:val="both"/>
        <w:textAlignment w:val="baseline"/>
        <w:rPr>
          <w:rFonts w:ascii="inherit" w:eastAsia="Times New Roman" w:hAnsi="inherit" w:cs="Times New Roman"/>
          <w:sz w:val="23"/>
          <w:szCs w:val="23"/>
          <w:lang w:eastAsia="en-IN"/>
        </w:rPr>
      </w:pPr>
      <w:r w:rsidRPr="005D0B9F">
        <w:rPr>
          <w:rFonts w:ascii="inherit" w:eastAsia="Times New Roman" w:hAnsi="inherit" w:cs="Times New Roman"/>
          <w:color w:val="3300FF"/>
          <w:sz w:val="23"/>
          <w:szCs w:val="23"/>
          <w:bdr w:val="none" w:sz="0" w:space="0" w:color="auto" w:frame="1"/>
          <w:lang w:eastAsia="en-IN"/>
        </w:rPr>
        <w:t>The Principle of allocation of posts to different charges.</w:t>
      </w:r>
    </w:p>
    <w:p w:rsidR="005D0B9F" w:rsidRPr="005D0B9F" w:rsidRDefault="005D0B9F" w:rsidP="005D0B9F">
      <w:pPr>
        <w:numPr>
          <w:ilvl w:val="0"/>
          <w:numId w:val="1"/>
        </w:numPr>
        <w:spacing w:after="0" w:line="240" w:lineRule="auto"/>
        <w:ind w:left="600"/>
        <w:jc w:val="both"/>
        <w:textAlignment w:val="baseline"/>
        <w:rPr>
          <w:rFonts w:ascii="inherit" w:eastAsia="Times New Roman" w:hAnsi="inherit" w:cs="Times New Roman"/>
          <w:sz w:val="23"/>
          <w:szCs w:val="23"/>
          <w:lang w:eastAsia="en-IN"/>
        </w:rPr>
      </w:pPr>
      <w:r w:rsidRPr="005D0B9F">
        <w:rPr>
          <w:rFonts w:ascii="inherit" w:eastAsia="Times New Roman" w:hAnsi="inherit" w:cs="Times New Roman"/>
          <w:color w:val="3300FF"/>
          <w:sz w:val="23"/>
          <w:szCs w:val="23"/>
          <w:bdr w:val="none" w:sz="0" w:space="0" w:color="auto" w:frame="1"/>
          <w:lang w:eastAsia="en-IN"/>
        </w:rPr>
        <w:t xml:space="preserve">To </w:t>
      </w:r>
      <w:proofErr w:type="gramStart"/>
      <w:r w:rsidRPr="005D0B9F">
        <w:rPr>
          <w:rFonts w:ascii="inherit" w:eastAsia="Times New Roman" w:hAnsi="inherit" w:cs="Times New Roman"/>
          <w:color w:val="3300FF"/>
          <w:sz w:val="23"/>
          <w:szCs w:val="23"/>
          <w:bdr w:val="none" w:sz="0" w:space="0" w:color="auto" w:frame="1"/>
          <w:lang w:eastAsia="en-IN"/>
        </w:rPr>
        <w:t>Seek</w:t>
      </w:r>
      <w:proofErr w:type="gramEnd"/>
      <w:r w:rsidRPr="005D0B9F">
        <w:rPr>
          <w:rFonts w:ascii="inherit" w:eastAsia="Times New Roman" w:hAnsi="inherit" w:cs="Times New Roman"/>
          <w:color w:val="3300FF"/>
          <w:sz w:val="23"/>
          <w:szCs w:val="23"/>
          <w:bdr w:val="none" w:sz="0" w:space="0" w:color="auto" w:frame="1"/>
          <w:lang w:eastAsia="en-IN"/>
        </w:rPr>
        <w:t xml:space="preserve"> details and suggestions on various subjects from the Circles and from the CBDT.</w:t>
      </w:r>
    </w:p>
    <w:p w:rsidR="005D0B9F" w:rsidRPr="005D0B9F" w:rsidRDefault="005D0B9F" w:rsidP="005D0B9F">
      <w:pPr>
        <w:numPr>
          <w:ilvl w:val="0"/>
          <w:numId w:val="1"/>
        </w:numPr>
        <w:spacing w:after="0" w:line="240" w:lineRule="auto"/>
        <w:ind w:left="600"/>
        <w:jc w:val="both"/>
        <w:textAlignment w:val="baseline"/>
        <w:rPr>
          <w:rFonts w:ascii="inherit" w:eastAsia="Times New Roman" w:hAnsi="inherit" w:cs="Times New Roman"/>
          <w:sz w:val="23"/>
          <w:szCs w:val="23"/>
          <w:lang w:eastAsia="en-IN"/>
        </w:rPr>
      </w:pPr>
      <w:r w:rsidRPr="005D0B9F">
        <w:rPr>
          <w:rFonts w:ascii="inherit" w:eastAsia="Times New Roman" w:hAnsi="inherit" w:cs="Times New Roman"/>
          <w:color w:val="3300FF"/>
          <w:sz w:val="23"/>
          <w:szCs w:val="23"/>
          <w:bdr w:val="none" w:sz="0" w:space="0" w:color="auto" w:frame="1"/>
          <w:lang w:eastAsia="en-IN"/>
        </w:rPr>
        <w:t xml:space="preserve">To constitute a Committee to study the information provided/gathered from the Circles and CBDT and make final suggestion to be presented in the Central Working Committee Meeting </w:t>
      </w:r>
      <w:proofErr w:type="gramStart"/>
      <w:r w:rsidRPr="005D0B9F">
        <w:rPr>
          <w:rFonts w:ascii="inherit" w:eastAsia="Times New Roman" w:hAnsi="inherit" w:cs="Times New Roman"/>
          <w:color w:val="3300FF"/>
          <w:sz w:val="23"/>
          <w:szCs w:val="23"/>
          <w:bdr w:val="none" w:sz="0" w:space="0" w:color="auto" w:frame="1"/>
          <w:lang w:eastAsia="en-IN"/>
        </w:rPr>
        <w:t>for  discussion</w:t>
      </w:r>
      <w:proofErr w:type="gramEnd"/>
      <w:r w:rsidRPr="005D0B9F">
        <w:rPr>
          <w:rFonts w:ascii="inherit" w:eastAsia="Times New Roman" w:hAnsi="inherit" w:cs="Times New Roman"/>
          <w:color w:val="3300FF"/>
          <w:sz w:val="23"/>
          <w:szCs w:val="23"/>
          <w:bdr w:val="none" w:sz="0" w:space="0" w:color="auto" w:frame="1"/>
          <w:lang w:eastAsia="en-IN"/>
        </w:rPr>
        <w:t xml:space="preserve"> and approval.</w:t>
      </w:r>
    </w:p>
    <w:p w:rsidR="005D0B9F" w:rsidRPr="005D0B9F" w:rsidRDefault="005D0B9F" w:rsidP="005D0B9F">
      <w:pPr>
        <w:numPr>
          <w:ilvl w:val="0"/>
          <w:numId w:val="1"/>
        </w:numPr>
        <w:spacing w:after="0" w:line="240" w:lineRule="auto"/>
        <w:ind w:left="600"/>
        <w:jc w:val="both"/>
        <w:textAlignment w:val="baseline"/>
        <w:rPr>
          <w:rFonts w:ascii="inherit" w:eastAsia="Times New Roman" w:hAnsi="inherit" w:cs="Times New Roman"/>
          <w:sz w:val="23"/>
          <w:szCs w:val="23"/>
          <w:lang w:eastAsia="en-IN"/>
        </w:rPr>
      </w:pPr>
      <w:r w:rsidRPr="005D0B9F">
        <w:rPr>
          <w:rFonts w:ascii="inherit" w:eastAsia="Times New Roman" w:hAnsi="inherit" w:cs="Times New Roman"/>
          <w:color w:val="3300FF"/>
          <w:sz w:val="23"/>
          <w:szCs w:val="23"/>
          <w:bdr w:val="none" w:sz="0" w:space="0" w:color="auto" w:frame="1"/>
          <w:lang w:eastAsia="en-IN"/>
        </w:rPr>
        <w:t>To call an extra ordinary CWC Meeting to finalise the proposal on</w:t>
      </w:r>
      <w:r w:rsidRPr="005D0B9F">
        <w:rPr>
          <w:rFonts w:ascii="inherit" w:eastAsia="Times New Roman" w:hAnsi="inherit" w:cs="Times New Roman"/>
          <w:color w:val="3300FF"/>
          <w:sz w:val="23"/>
          <w:lang w:eastAsia="en-IN"/>
        </w:rPr>
        <w:t> </w:t>
      </w:r>
      <w:r w:rsidRPr="005D0B9F">
        <w:rPr>
          <w:rFonts w:ascii="inherit" w:eastAsia="Times New Roman" w:hAnsi="inherit" w:cs="Times New Roman"/>
          <w:b/>
          <w:bCs/>
          <w:color w:val="3300FF"/>
          <w:sz w:val="23"/>
          <w:u w:val="single"/>
          <w:lang w:eastAsia="en-IN"/>
        </w:rPr>
        <w:t>17</w:t>
      </w:r>
      <w:r w:rsidRPr="005D0B9F">
        <w:rPr>
          <w:rFonts w:ascii="inherit" w:eastAsia="Times New Roman" w:hAnsi="inherit" w:cs="Times New Roman"/>
          <w:b/>
          <w:bCs/>
          <w:color w:val="3300FF"/>
          <w:sz w:val="15"/>
          <w:u w:val="single"/>
          <w:vertAlign w:val="superscript"/>
          <w:lang w:eastAsia="en-IN"/>
        </w:rPr>
        <w:t>th</w:t>
      </w:r>
      <w:r w:rsidRPr="005D0B9F">
        <w:rPr>
          <w:rFonts w:ascii="inherit" w:eastAsia="Times New Roman" w:hAnsi="inherit" w:cs="Times New Roman"/>
          <w:b/>
          <w:bCs/>
          <w:color w:val="3300FF"/>
          <w:sz w:val="23"/>
          <w:u w:val="single"/>
          <w:lang w:eastAsia="en-IN"/>
        </w:rPr>
        <w:t> July, 2013</w:t>
      </w:r>
      <w:r w:rsidRPr="005D0B9F">
        <w:rPr>
          <w:rFonts w:ascii="inherit" w:eastAsia="Times New Roman" w:hAnsi="inherit" w:cs="Times New Roman"/>
          <w:b/>
          <w:bCs/>
          <w:color w:val="3300FF"/>
          <w:sz w:val="23"/>
          <w:lang w:eastAsia="en-IN"/>
        </w:rPr>
        <w:t>.</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A52A2A"/>
          <w:sz w:val="23"/>
          <w:szCs w:val="23"/>
          <w:bdr w:val="none" w:sz="0" w:space="0" w:color="auto" w:frame="1"/>
          <w:lang w:eastAsia="en-IN"/>
        </w:rPr>
        <w:t>2.            In furtherance of the above decisions the following further decisions were taken.</w:t>
      </w:r>
    </w:p>
    <w:p w:rsidR="005D0B9F" w:rsidRPr="005D0B9F" w:rsidRDefault="005D0B9F" w:rsidP="005D0B9F">
      <w:pPr>
        <w:numPr>
          <w:ilvl w:val="0"/>
          <w:numId w:val="2"/>
        </w:numPr>
        <w:spacing w:after="0" w:line="240" w:lineRule="auto"/>
        <w:ind w:left="600"/>
        <w:jc w:val="both"/>
        <w:textAlignment w:val="baseline"/>
        <w:rPr>
          <w:rFonts w:ascii="inherit" w:eastAsia="Times New Roman" w:hAnsi="inherit" w:cs="Times New Roman"/>
          <w:sz w:val="23"/>
          <w:szCs w:val="23"/>
          <w:lang w:eastAsia="en-IN"/>
        </w:rPr>
      </w:pPr>
      <w:r w:rsidRPr="005D0B9F">
        <w:rPr>
          <w:rFonts w:ascii="inherit" w:eastAsia="Times New Roman" w:hAnsi="inherit" w:cs="Times New Roman"/>
          <w:color w:val="A52A2A"/>
          <w:sz w:val="23"/>
          <w:szCs w:val="23"/>
          <w:bdr w:val="none" w:sz="0" w:space="0" w:color="auto" w:frame="1"/>
          <w:lang w:eastAsia="en-IN"/>
        </w:rPr>
        <w:t>The Broad principle for allocation of posts to be suggested to the authorities will be based on the following yardsticks apart from the principles adopted for framing the cadre restructuring proposal.          </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A52A2A"/>
          <w:sz w:val="23"/>
          <w:szCs w:val="23"/>
          <w:bdr w:val="none" w:sz="0" w:space="0" w:color="auto" w:frame="1"/>
          <w:lang w:eastAsia="en-IN"/>
        </w:rPr>
        <w:t>a)      Basis of Work Load; b) Basis of Stagnation in various Cadres and c) Revenue Collection.</w:t>
      </w:r>
    </w:p>
    <w:p w:rsidR="005D0B9F" w:rsidRPr="005D0B9F" w:rsidRDefault="005D0B9F" w:rsidP="005D0B9F">
      <w:pPr>
        <w:numPr>
          <w:ilvl w:val="0"/>
          <w:numId w:val="3"/>
        </w:numPr>
        <w:spacing w:after="0" w:line="240" w:lineRule="auto"/>
        <w:ind w:left="600"/>
        <w:jc w:val="both"/>
        <w:textAlignment w:val="baseline"/>
        <w:rPr>
          <w:rFonts w:ascii="inherit" w:eastAsia="Times New Roman" w:hAnsi="inherit" w:cs="Times New Roman"/>
          <w:sz w:val="23"/>
          <w:szCs w:val="23"/>
          <w:lang w:eastAsia="en-IN"/>
        </w:rPr>
      </w:pPr>
      <w:r w:rsidRPr="005D0B9F">
        <w:rPr>
          <w:rFonts w:ascii="inherit" w:eastAsia="Times New Roman" w:hAnsi="inherit" w:cs="Times New Roman"/>
          <w:color w:val="A52A2A"/>
          <w:sz w:val="23"/>
          <w:szCs w:val="23"/>
          <w:bdr w:val="none" w:sz="0" w:space="0" w:color="auto" w:frame="1"/>
          <w:lang w:eastAsia="en-IN"/>
        </w:rPr>
        <w:t>In order to work out the allocation on the above principle it was decided to seek the following information from the Circles in the format/</w:t>
      </w:r>
      <w:proofErr w:type="spellStart"/>
      <w:r w:rsidRPr="005D0B9F">
        <w:rPr>
          <w:rFonts w:ascii="inherit" w:eastAsia="Times New Roman" w:hAnsi="inherit" w:cs="Times New Roman"/>
          <w:color w:val="A52A2A"/>
          <w:sz w:val="23"/>
          <w:szCs w:val="23"/>
          <w:bdr w:val="none" w:sz="0" w:space="0" w:color="auto" w:frame="1"/>
          <w:lang w:eastAsia="en-IN"/>
        </w:rPr>
        <w:t>proforma</w:t>
      </w:r>
      <w:proofErr w:type="spellEnd"/>
      <w:r w:rsidRPr="005D0B9F">
        <w:rPr>
          <w:rFonts w:ascii="inherit" w:eastAsia="Times New Roman" w:hAnsi="inherit" w:cs="Times New Roman"/>
          <w:color w:val="A52A2A"/>
          <w:sz w:val="23"/>
          <w:szCs w:val="23"/>
          <w:bdr w:val="none" w:sz="0" w:space="0" w:color="auto" w:frame="1"/>
          <w:lang w:eastAsia="en-IN"/>
        </w:rPr>
        <w:t xml:space="preserve"> attached herewith.</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A52A2A"/>
          <w:sz w:val="23"/>
          <w:szCs w:val="23"/>
          <w:bdr w:val="none" w:sz="0" w:space="0" w:color="auto" w:frame="1"/>
          <w:lang w:eastAsia="en-IN"/>
        </w:rPr>
        <w:t>a)      Sanctioned/Working Strength &amp; vacancy position from all Circles;</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A52A2A"/>
          <w:sz w:val="23"/>
          <w:szCs w:val="23"/>
          <w:bdr w:val="none" w:sz="0" w:space="0" w:color="auto" w:frame="1"/>
          <w:lang w:eastAsia="en-IN"/>
        </w:rPr>
        <w:t>b)      No. of Tax Payers and Revenue collection of each CCIT Charge during the periods ending with 31.3.2012 and 31.3.2013.</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A52A2A"/>
          <w:sz w:val="23"/>
          <w:szCs w:val="23"/>
          <w:bdr w:val="none" w:sz="0" w:space="0" w:color="auto" w:frame="1"/>
          <w:lang w:eastAsia="en-IN"/>
        </w:rPr>
        <w:t>c)      Waiting period for promotion to the cadre of ITO and ITI (cadre wise).</w:t>
      </w:r>
    </w:p>
    <w:p w:rsidR="005D0B9F" w:rsidRPr="005D0B9F" w:rsidRDefault="005D0B9F" w:rsidP="005D0B9F">
      <w:pPr>
        <w:numPr>
          <w:ilvl w:val="0"/>
          <w:numId w:val="4"/>
        </w:numPr>
        <w:spacing w:after="0" w:line="240" w:lineRule="auto"/>
        <w:ind w:left="600"/>
        <w:jc w:val="both"/>
        <w:textAlignment w:val="baseline"/>
        <w:rPr>
          <w:rFonts w:ascii="inherit" w:eastAsia="Times New Roman" w:hAnsi="inherit" w:cs="Times New Roman"/>
          <w:sz w:val="23"/>
          <w:szCs w:val="23"/>
          <w:lang w:eastAsia="en-IN"/>
        </w:rPr>
      </w:pPr>
      <w:r w:rsidRPr="005D0B9F">
        <w:rPr>
          <w:rFonts w:ascii="inherit" w:eastAsia="Times New Roman" w:hAnsi="inherit" w:cs="Times New Roman"/>
          <w:color w:val="A52A2A"/>
          <w:sz w:val="23"/>
          <w:szCs w:val="23"/>
          <w:bdr w:val="none" w:sz="0" w:space="0" w:color="auto" w:frame="1"/>
          <w:lang w:eastAsia="en-IN"/>
        </w:rPr>
        <w:t xml:space="preserve">With regard to setting up of the Committee to collate the information and suggestions gathered from the Circles &amp; CBDT and make final proposal to be presented in the Central Working Committee Meeting, it was decided in principle to retain the same committee which has gone into all aspects and suggested the parameters and finalised our proposal for the Cadre Restructuring to the Central Board of Direct Taxes.  Accordingly, the committee shall </w:t>
      </w:r>
      <w:proofErr w:type="gramStart"/>
      <w:r w:rsidRPr="005D0B9F">
        <w:rPr>
          <w:rFonts w:ascii="inherit" w:eastAsia="Times New Roman" w:hAnsi="inherit" w:cs="Times New Roman"/>
          <w:color w:val="A52A2A"/>
          <w:sz w:val="23"/>
          <w:szCs w:val="23"/>
          <w:bdr w:val="none" w:sz="0" w:space="0" w:color="auto" w:frame="1"/>
          <w:lang w:eastAsia="en-IN"/>
        </w:rPr>
        <w:t>consists</w:t>
      </w:r>
      <w:proofErr w:type="gramEnd"/>
      <w:r w:rsidRPr="005D0B9F">
        <w:rPr>
          <w:rFonts w:ascii="inherit" w:eastAsia="Times New Roman" w:hAnsi="inherit" w:cs="Times New Roman"/>
          <w:color w:val="A52A2A"/>
          <w:sz w:val="23"/>
          <w:szCs w:val="23"/>
          <w:bdr w:val="none" w:sz="0" w:space="0" w:color="auto" w:frame="1"/>
          <w:lang w:eastAsia="en-IN"/>
        </w:rPr>
        <w:t xml:space="preserve"> of the following Comrades.</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proofErr w:type="spellStart"/>
      <w:r w:rsidRPr="005D0B9F">
        <w:rPr>
          <w:rFonts w:ascii="inherit" w:eastAsia="Times New Roman" w:hAnsi="inherit" w:cs="Arial"/>
          <w:color w:val="A52A2A"/>
          <w:sz w:val="23"/>
          <w:szCs w:val="23"/>
          <w:bdr w:val="none" w:sz="0" w:space="0" w:color="auto" w:frame="1"/>
          <w:lang w:eastAsia="en-IN"/>
        </w:rPr>
        <w:t>i</w:t>
      </w:r>
      <w:proofErr w:type="spellEnd"/>
      <w:r w:rsidRPr="005D0B9F">
        <w:rPr>
          <w:rFonts w:ascii="inherit" w:eastAsia="Times New Roman" w:hAnsi="inherit" w:cs="Arial"/>
          <w:color w:val="A52A2A"/>
          <w:sz w:val="23"/>
          <w:szCs w:val="23"/>
          <w:bdr w:val="none" w:sz="0" w:space="0" w:color="auto" w:frame="1"/>
          <w:lang w:eastAsia="en-IN"/>
        </w:rPr>
        <w:t xml:space="preserve">)                 K.K.N. </w:t>
      </w:r>
      <w:proofErr w:type="spellStart"/>
      <w:r w:rsidRPr="005D0B9F">
        <w:rPr>
          <w:rFonts w:ascii="inherit" w:eastAsia="Times New Roman" w:hAnsi="inherit" w:cs="Arial"/>
          <w:color w:val="A52A2A"/>
          <w:sz w:val="23"/>
          <w:szCs w:val="23"/>
          <w:bdr w:val="none" w:sz="0" w:space="0" w:color="auto" w:frame="1"/>
          <w:lang w:eastAsia="en-IN"/>
        </w:rPr>
        <w:t>Kutty</w:t>
      </w:r>
      <w:proofErr w:type="spellEnd"/>
      <w:r w:rsidRPr="005D0B9F">
        <w:rPr>
          <w:rFonts w:ascii="inherit" w:eastAsia="Times New Roman" w:hAnsi="inherit" w:cs="Arial"/>
          <w:color w:val="A52A2A"/>
          <w:sz w:val="23"/>
          <w:szCs w:val="23"/>
          <w:bdr w:val="none" w:sz="0" w:space="0" w:color="auto" w:frame="1"/>
          <w:lang w:eastAsia="en-IN"/>
        </w:rPr>
        <w:t>-              Advisor</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A52A2A"/>
          <w:sz w:val="23"/>
          <w:szCs w:val="23"/>
          <w:bdr w:val="none" w:sz="0" w:space="0" w:color="auto" w:frame="1"/>
          <w:lang w:eastAsia="en-IN"/>
        </w:rPr>
        <w:t xml:space="preserve">ii)                Ashok B </w:t>
      </w:r>
      <w:proofErr w:type="spellStart"/>
      <w:r w:rsidRPr="005D0B9F">
        <w:rPr>
          <w:rFonts w:ascii="inherit" w:eastAsia="Times New Roman" w:hAnsi="inherit" w:cs="Arial"/>
          <w:color w:val="A52A2A"/>
          <w:sz w:val="23"/>
          <w:szCs w:val="23"/>
          <w:bdr w:val="none" w:sz="0" w:space="0" w:color="auto" w:frame="1"/>
          <w:lang w:eastAsia="en-IN"/>
        </w:rPr>
        <w:t>Salunkhe</w:t>
      </w:r>
      <w:proofErr w:type="spellEnd"/>
      <w:r w:rsidRPr="005D0B9F">
        <w:rPr>
          <w:rFonts w:ascii="inherit" w:eastAsia="Times New Roman" w:hAnsi="inherit" w:cs="Arial"/>
          <w:color w:val="A52A2A"/>
          <w:sz w:val="23"/>
          <w:szCs w:val="23"/>
          <w:bdr w:val="none" w:sz="0" w:space="0" w:color="auto" w:frame="1"/>
          <w:lang w:eastAsia="en-IN"/>
        </w:rPr>
        <w:t>.     President</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A52A2A"/>
          <w:sz w:val="23"/>
          <w:szCs w:val="23"/>
          <w:bdr w:val="none" w:sz="0" w:space="0" w:color="auto" w:frame="1"/>
          <w:lang w:eastAsia="en-IN"/>
        </w:rPr>
        <w:t xml:space="preserve">iii)               KP. </w:t>
      </w:r>
      <w:proofErr w:type="spellStart"/>
      <w:proofErr w:type="gramStart"/>
      <w:r w:rsidRPr="005D0B9F">
        <w:rPr>
          <w:rFonts w:ascii="inherit" w:eastAsia="Times New Roman" w:hAnsi="inherit" w:cs="Arial"/>
          <w:color w:val="A52A2A"/>
          <w:sz w:val="23"/>
          <w:szCs w:val="23"/>
          <w:bdr w:val="none" w:sz="0" w:space="0" w:color="auto" w:frame="1"/>
          <w:lang w:eastAsia="en-IN"/>
        </w:rPr>
        <w:t>Rajagopal</w:t>
      </w:r>
      <w:proofErr w:type="spellEnd"/>
      <w:r w:rsidRPr="005D0B9F">
        <w:rPr>
          <w:rFonts w:ascii="inherit" w:eastAsia="Times New Roman" w:hAnsi="inherit" w:cs="Arial"/>
          <w:color w:val="A52A2A"/>
          <w:sz w:val="23"/>
          <w:szCs w:val="23"/>
          <w:bdr w:val="none" w:sz="0" w:space="0" w:color="auto" w:frame="1"/>
          <w:lang w:eastAsia="en-IN"/>
        </w:rPr>
        <w:t>.</w:t>
      </w:r>
      <w:proofErr w:type="gramEnd"/>
      <w:r w:rsidRPr="005D0B9F">
        <w:rPr>
          <w:rFonts w:ascii="inherit" w:eastAsia="Times New Roman" w:hAnsi="inherit" w:cs="Arial"/>
          <w:color w:val="A52A2A"/>
          <w:sz w:val="23"/>
          <w:szCs w:val="23"/>
          <w:bdr w:val="none" w:sz="0" w:space="0" w:color="auto" w:frame="1"/>
          <w:lang w:eastAsia="en-IN"/>
        </w:rPr>
        <w:t>           Secretary General.</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A52A2A"/>
          <w:sz w:val="23"/>
          <w:szCs w:val="23"/>
          <w:bdr w:val="none" w:sz="0" w:space="0" w:color="auto" w:frame="1"/>
          <w:lang w:eastAsia="en-IN"/>
        </w:rPr>
        <w:t xml:space="preserve">iv)               Ashok Kr. </w:t>
      </w:r>
      <w:proofErr w:type="spellStart"/>
      <w:r w:rsidRPr="005D0B9F">
        <w:rPr>
          <w:rFonts w:ascii="inherit" w:eastAsia="Times New Roman" w:hAnsi="inherit" w:cs="Arial"/>
          <w:color w:val="A52A2A"/>
          <w:sz w:val="23"/>
          <w:szCs w:val="23"/>
          <w:bdr w:val="none" w:sz="0" w:space="0" w:color="auto" w:frame="1"/>
          <w:lang w:eastAsia="en-IN"/>
        </w:rPr>
        <w:t>Kanojia</w:t>
      </w:r>
      <w:proofErr w:type="spellEnd"/>
      <w:r w:rsidRPr="005D0B9F">
        <w:rPr>
          <w:rFonts w:ascii="inherit" w:eastAsia="Times New Roman" w:hAnsi="inherit" w:cs="Arial"/>
          <w:color w:val="A52A2A"/>
          <w:sz w:val="23"/>
          <w:szCs w:val="23"/>
          <w:bdr w:val="none" w:sz="0" w:space="0" w:color="auto" w:frame="1"/>
          <w:lang w:eastAsia="en-IN"/>
        </w:rPr>
        <w:t>      Additional Secretary</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A52A2A"/>
          <w:sz w:val="23"/>
          <w:szCs w:val="23"/>
          <w:bdr w:val="none" w:sz="0" w:space="0" w:color="auto" w:frame="1"/>
          <w:lang w:eastAsia="en-IN"/>
        </w:rPr>
        <w:t xml:space="preserve">v)                </w:t>
      </w:r>
      <w:proofErr w:type="spellStart"/>
      <w:r w:rsidRPr="005D0B9F">
        <w:rPr>
          <w:rFonts w:ascii="inherit" w:eastAsia="Times New Roman" w:hAnsi="inherit" w:cs="Arial"/>
          <w:color w:val="A52A2A"/>
          <w:sz w:val="23"/>
          <w:szCs w:val="23"/>
          <w:bdr w:val="none" w:sz="0" w:space="0" w:color="auto" w:frame="1"/>
          <w:lang w:eastAsia="en-IN"/>
        </w:rPr>
        <w:t>Yeshwant</w:t>
      </w:r>
      <w:proofErr w:type="spellEnd"/>
      <w:r w:rsidRPr="005D0B9F">
        <w:rPr>
          <w:rFonts w:ascii="inherit" w:eastAsia="Times New Roman" w:hAnsi="inherit" w:cs="Arial"/>
          <w:color w:val="A52A2A"/>
          <w:sz w:val="23"/>
          <w:szCs w:val="23"/>
          <w:bdr w:val="none" w:sz="0" w:space="0" w:color="auto" w:frame="1"/>
          <w:lang w:eastAsia="en-IN"/>
        </w:rPr>
        <w:t xml:space="preserve"> </w:t>
      </w:r>
      <w:proofErr w:type="spellStart"/>
      <w:r w:rsidRPr="005D0B9F">
        <w:rPr>
          <w:rFonts w:ascii="inherit" w:eastAsia="Times New Roman" w:hAnsi="inherit" w:cs="Arial"/>
          <w:color w:val="A52A2A"/>
          <w:sz w:val="23"/>
          <w:szCs w:val="23"/>
          <w:bdr w:val="none" w:sz="0" w:space="0" w:color="auto" w:frame="1"/>
          <w:lang w:eastAsia="en-IN"/>
        </w:rPr>
        <w:t>Purohit</w:t>
      </w:r>
      <w:proofErr w:type="spellEnd"/>
      <w:r w:rsidRPr="005D0B9F">
        <w:rPr>
          <w:rFonts w:ascii="inherit" w:eastAsia="Times New Roman" w:hAnsi="inherit" w:cs="Arial"/>
          <w:color w:val="A52A2A"/>
          <w:sz w:val="23"/>
          <w:szCs w:val="23"/>
          <w:bdr w:val="none" w:sz="0" w:space="0" w:color="auto" w:frame="1"/>
          <w:lang w:eastAsia="en-IN"/>
        </w:rPr>
        <w:t>      Joint Secretary.</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proofErr w:type="gramStart"/>
      <w:r w:rsidRPr="005D0B9F">
        <w:rPr>
          <w:rFonts w:ascii="inherit" w:eastAsia="Times New Roman" w:hAnsi="inherit" w:cs="Arial"/>
          <w:color w:val="A52A2A"/>
          <w:sz w:val="23"/>
          <w:szCs w:val="23"/>
          <w:bdr w:val="none" w:sz="0" w:space="0" w:color="auto" w:frame="1"/>
          <w:lang w:eastAsia="en-IN"/>
        </w:rPr>
        <w:t xml:space="preserve">vi)               </w:t>
      </w:r>
      <w:proofErr w:type="spellStart"/>
      <w:r w:rsidRPr="005D0B9F">
        <w:rPr>
          <w:rFonts w:ascii="inherit" w:eastAsia="Times New Roman" w:hAnsi="inherit" w:cs="Arial"/>
          <w:color w:val="A52A2A"/>
          <w:sz w:val="23"/>
          <w:szCs w:val="23"/>
          <w:bdr w:val="none" w:sz="0" w:space="0" w:color="auto" w:frame="1"/>
          <w:lang w:eastAsia="en-IN"/>
        </w:rPr>
        <w:t>Rupak</w:t>
      </w:r>
      <w:proofErr w:type="spellEnd"/>
      <w:r w:rsidRPr="005D0B9F">
        <w:rPr>
          <w:rFonts w:ascii="inherit" w:eastAsia="Times New Roman" w:hAnsi="inherit" w:cs="Arial"/>
          <w:color w:val="A52A2A"/>
          <w:sz w:val="23"/>
          <w:szCs w:val="23"/>
          <w:bdr w:val="none" w:sz="0" w:space="0" w:color="auto" w:frame="1"/>
          <w:lang w:eastAsia="en-IN"/>
        </w:rPr>
        <w:t xml:space="preserve"> </w:t>
      </w:r>
      <w:proofErr w:type="spellStart"/>
      <w:r w:rsidRPr="005D0B9F">
        <w:rPr>
          <w:rFonts w:ascii="inherit" w:eastAsia="Times New Roman" w:hAnsi="inherit" w:cs="Arial"/>
          <w:color w:val="A52A2A"/>
          <w:sz w:val="23"/>
          <w:szCs w:val="23"/>
          <w:bdr w:val="none" w:sz="0" w:space="0" w:color="auto" w:frame="1"/>
          <w:lang w:eastAsia="en-IN"/>
        </w:rPr>
        <w:t>Sarkar</w:t>
      </w:r>
      <w:proofErr w:type="spellEnd"/>
      <w:r w:rsidRPr="005D0B9F">
        <w:rPr>
          <w:rFonts w:ascii="inherit" w:eastAsia="Times New Roman" w:hAnsi="inherit" w:cs="Arial"/>
          <w:color w:val="A52A2A"/>
          <w:sz w:val="23"/>
          <w:szCs w:val="23"/>
          <w:bdr w:val="none" w:sz="0" w:space="0" w:color="auto" w:frame="1"/>
          <w:lang w:eastAsia="en-IN"/>
        </w:rPr>
        <w:t>              Finance Secretary.</w:t>
      </w:r>
      <w:proofErr w:type="gramEnd"/>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A52A2A"/>
          <w:sz w:val="23"/>
          <w:szCs w:val="23"/>
          <w:bdr w:val="none" w:sz="0" w:space="0" w:color="auto" w:frame="1"/>
          <w:lang w:eastAsia="en-IN"/>
        </w:rPr>
        <w:lastRenderedPageBreak/>
        <w:t xml:space="preserve">To assist the Committee in its work, Com. M.S. </w:t>
      </w:r>
      <w:proofErr w:type="spellStart"/>
      <w:r w:rsidRPr="005D0B9F">
        <w:rPr>
          <w:rFonts w:ascii="inherit" w:eastAsia="Times New Roman" w:hAnsi="inherit" w:cs="Arial"/>
          <w:color w:val="A52A2A"/>
          <w:sz w:val="23"/>
          <w:szCs w:val="23"/>
          <w:bdr w:val="none" w:sz="0" w:space="0" w:color="auto" w:frame="1"/>
          <w:lang w:eastAsia="en-IN"/>
        </w:rPr>
        <w:t>Vengatesan</w:t>
      </w:r>
      <w:proofErr w:type="spellEnd"/>
      <w:r w:rsidRPr="005D0B9F">
        <w:rPr>
          <w:rFonts w:ascii="inherit" w:eastAsia="Times New Roman" w:hAnsi="inherit" w:cs="Arial"/>
          <w:color w:val="A52A2A"/>
          <w:sz w:val="23"/>
          <w:szCs w:val="23"/>
          <w:bdr w:val="none" w:sz="0" w:space="0" w:color="auto" w:frame="1"/>
          <w:lang w:eastAsia="en-IN"/>
        </w:rPr>
        <w:t>, GS</w:t>
      </w:r>
      <w:proofErr w:type="gramStart"/>
      <w:r w:rsidRPr="005D0B9F">
        <w:rPr>
          <w:rFonts w:ascii="inherit" w:eastAsia="Times New Roman" w:hAnsi="inherit" w:cs="Arial"/>
          <w:color w:val="A52A2A"/>
          <w:sz w:val="23"/>
          <w:szCs w:val="23"/>
          <w:bdr w:val="none" w:sz="0" w:space="0" w:color="auto" w:frame="1"/>
          <w:lang w:eastAsia="en-IN"/>
        </w:rPr>
        <w:t>,ITEF</w:t>
      </w:r>
      <w:proofErr w:type="gramEnd"/>
      <w:r w:rsidRPr="005D0B9F">
        <w:rPr>
          <w:rFonts w:ascii="inherit" w:eastAsia="Times New Roman" w:hAnsi="inherit" w:cs="Arial"/>
          <w:color w:val="A52A2A"/>
          <w:sz w:val="23"/>
          <w:szCs w:val="23"/>
          <w:bdr w:val="none" w:sz="0" w:space="0" w:color="auto" w:frame="1"/>
          <w:lang w:eastAsia="en-IN"/>
        </w:rPr>
        <w:t>, TN Circle was nominated to the Committee.</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800080"/>
          <w:sz w:val="23"/>
          <w:szCs w:val="23"/>
          <w:bdr w:val="none" w:sz="0" w:space="0" w:color="auto" w:frame="1"/>
          <w:lang w:eastAsia="en-IN"/>
        </w:rPr>
        <w:t xml:space="preserve">3.            In the light of the above decisions of the Secretariat and as intimated to you  in our circular No. 24 dated 04.06.2013, you are requested to provide the details called for in the </w:t>
      </w:r>
      <w:proofErr w:type="spellStart"/>
      <w:r w:rsidRPr="005D0B9F">
        <w:rPr>
          <w:rFonts w:ascii="inherit" w:eastAsia="Times New Roman" w:hAnsi="inherit" w:cs="Arial"/>
          <w:color w:val="800080"/>
          <w:sz w:val="23"/>
          <w:szCs w:val="23"/>
          <w:bdr w:val="none" w:sz="0" w:space="0" w:color="auto" w:frame="1"/>
          <w:lang w:eastAsia="en-IN"/>
        </w:rPr>
        <w:t>Proforma</w:t>
      </w:r>
      <w:proofErr w:type="spellEnd"/>
      <w:r w:rsidRPr="005D0B9F">
        <w:rPr>
          <w:rFonts w:ascii="inherit" w:eastAsia="Times New Roman" w:hAnsi="inherit" w:cs="Arial"/>
          <w:color w:val="800080"/>
          <w:sz w:val="23"/>
          <w:szCs w:val="23"/>
          <w:bdr w:val="none" w:sz="0" w:space="0" w:color="auto" w:frame="1"/>
          <w:lang w:eastAsia="en-IN"/>
        </w:rPr>
        <w:t xml:space="preserve"> as also your further </w:t>
      </w:r>
      <w:proofErr w:type="spellStart"/>
      <w:r w:rsidRPr="005D0B9F">
        <w:rPr>
          <w:rFonts w:ascii="inherit" w:eastAsia="Times New Roman" w:hAnsi="inherit" w:cs="Arial"/>
          <w:color w:val="800080"/>
          <w:sz w:val="23"/>
          <w:szCs w:val="23"/>
          <w:bdr w:val="none" w:sz="0" w:space="0" w:color="auto" w:frame="1"/>
          <w:lang w:eastAsia="en-IN"/>
        </w:rPr>
        <w:t>suggestions,if</w:t>
      </w:r>
      <w:proofErr w:type="spellEnd"/>
      <w:r w:rsidRPr="005D0B9F">
        <w:rPr>
          <w:rFonts w:ascii="inherit" w:eastAsia="Times New Roman" w:hAnsi="inherit" w:cs="Arial"/>
          <w:color w:val="800080"/>
          <w:sz w:val="23"/>
          <w:szCs w:val="23"/>
          <w:bdr w:val="none" w:sz="0" w:space="0" w:color="auto" w:frame="1"/>
          <w:lang w:eastAsia="en-IN"/>
        </w:rPr>
        <w:t xml:space="preserve"> any, in the matter latest by 25</w:t>
      </w:r>
      <w:r w:rsidRPr="005D0B9F">
        <w:rPr>
          <w:rFonts w:ascii="inherit" w:eastAsia="Times New Roman" w:hAnsi="inherit" w:cs="Arial"/>
          <w:color w:val="800080"/>
          <w:sz w:val="15"/>
          <w:szCs w:val="15"/>
          <w:bdr w:val="none" w:sz="0" w:space="0" w:color="auto" w:frame="1"/>
          <w:vertAlign w:val="superscript"/>
          <w:lang w:eastAsia="en-IN"/>
        </w:rPr>
        <w:t>th</w:t>
      </w:r>
      <w:r w:rsidRPr="005D0B9F">
        <w:rPr>
          <w:rFonts w:ascii="inherit" w:eastAsia="Times New Roman" w:hAnsi="inherit" w:cs="Arial"/>
          <w:color w:val="800080"/>
          <w:sz w:val="23"/>
          <w:lang w:eastAsia="en-IN"/>
        </w:rPr>
        <w:t> </w:t>
      </w:r>
      <w:r w:rsidRPr="005D0B9F">
        <w:rPr>
          <w:rFonts w:ascii="inherit" w:eastAsia="Times New Roman" w:hAnsi="inherit" w:cs="Arial"/>
          <w:color w:val="800080"/>
          <w:sz w:val="23"/>
          <w:szCs w:val="23"/>
          <w:bdr w:val="none" w:sz="0" w:space="0" w:color="auto" w:frame="1"/>
          <w:lang w:eastAsia="en-IN"/>
        </w:rPr>
        <w:t>June 2013.  As the above committee intends to start its functioning from the last week of June, as also to complete its work before the Central Working Committee meeting slated for 17</w:t>
      </w:r>
      <w:r w:rsidRPr="005D0B9F">
        <w:rPr>
          <w:rFonts w:ascii="inherit" w:eastAsia="Times New Roman" w:hAnsi="inherit" w:cs="Arial"/>
          <w:color w:val="800080"/>
          <w:sz w:val="15"/>
          <w:szCs w:val="15"/>
          <w:bdr w:val="none" w:sz="0" w:space="0" w:color="auto" w:frame="1"/>
          <w:vertAlign w:val="superscript"/>
          <w:lang w:eastAsia="en-IN"/>
        </w:rPr>
        <w:t>th</w:t>
      </w:r>
      <w:r w:rsidRPr="005D0B9F">
        <w:rPr>
          <w:rFonts w:ascii="inherit" w:eastAsia="Times New Roman" w:hAnsi="inherit" w:cs="Arial"/>
          <w:color w:val="800080"/>
          <w:sz w:val="23"/>
          <w:lang w:eastAsia="en-IN"/>
        </w:rPr>
        <w:t> </w:t>
      </w:r>
      <w:r w:rsidRPr="005D0B9F">
        <w:rPr>
          <w:rFonts w:ascii="inherit" w:eastAsia="Times New Roman" w:hAnsi="inherit" w:cs="Arial"/>
          <w:color w:val="800080"/>
          <w:sz w:val="23"/>
          <w:szCs w:val="23"/>
          <w:bdr w:val="none" w:sz="0" w:space="0" w:color="auto" w:frame="1"/>
          <w:lang w:eastAsia="en-IN"/>
        </w:rPr>
        <w:t>July, 2013, you are requested to strictly adhere to the date for providing the details sought for.</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800080"/>
          <w:sz w:val="23"/>
          <w:szCs w:val="23"/>
          <w:bdr w:val="none" w:sz="0" w:space="0" w:color="auto" w:frame="1"/>
          <w:lang w:eastAsia="en-IN"/>
        </w:rPr>
        <w:t>4.            The Central Working Committee Meeting will be held on 17</w:t>
      </w:r>
      <w:r w:rsidRPr="005D0B9F">
        <w:rPr>
          <w:rFonts w:ascii="inherit" w:eastAsia="Times New Roman" w:hAnsi="inherit" w:cs="Arial"/>
          <w:color w:val="800080"/>
          <w:sz w:val="15"/>
          <w:szCs w:val="15"/>
          <w:bdr w:val="none" w:sz="0" w:space="0" w:color="auto" w:frame="1"/>
          <w:vertAlign w:val="superscript"/>
          <w:lang w:eastAsia="en-IN"/>
        </w:rPr>
        <w:t>th</w:t>
      </w:r>
      <w:r w:rsidRPr="005D0B9F">
        <w:rPr>
          <w:rFonts w:ascii="inherit" w:eastAsia="Times New Roman" w:hAnsi="inherit" w:cs="Arial"/>
          <w:color w:val="800080"/>
          <w:sz w:val="23"/>
          <w:lang w:eastAsia="en-IN"/>
        </w:rPr>
        <w:t> </w:t>
      </w:r>
      <w:r w:rsidRPr="005D0B9F">
        <w:rPr>
          <w:rFonts w:ascii="inherit" w:eastAsia="Times New Roman" w:hAnsi="inherit" w:cs="Arial"/>
          <w:color w:val="800080"/>
          <w:sz w:val="23"/>
          <w:szCs w:val="23"/>
          <w:bdr w:val="none" w:sz="0" w:space="0" w:color="auto" w:frame="1"/>
          <w:lang w:eastAsia="en-IN"/>
        </w:rPr>
        <w:t xml:space="preserve">July, 2013 at New </w:t>
      </w:r>
      <w:proofErr w:type="gramStart"/>
      <w:r w:rsidRPr="005D0B9F">
        <w:rPr>
          <w:rFonts w:ascii="inherit" w:eastAsia="Times New Roman" w:hAnsi="inherit" w:cs="Arial"/>
          <w:color w:val="800080"/>
          <w:sz w:val="23"/>
          <w:szCs w:val="23"/>
          <w:bdr w:val="none" w:sz="0" w:space="0" w:color="auto" w:frame="1"/>
          <w:lang w:eastAsia="en-IN"/>
        </w:rPr>
        <w:t>Delhi  for</w:t>
      </w:r>
      <w:proofErr w:type="gramEnd"/>
      <w:r w:rsidRPr="005D0B9F">
        <w:rPr>
          <w:rFonts w:ascii="inherit" w:eastAsia="Times New Roman" w:hAnsi="inherit" w:cs="Arial"/>
          <w:color w:val="800080"/>
          <w:sz w:val="23"/>
          <w:szCs w:val="23"/>
          <w:bdr w:val="none" w:sz="0" w:space="0" w:color="auto" w:frame="1"/>
          <w:lang w:eastAsia="en-IN"/>
        </w:rPr>
        <w:t xml:space="preserve"> which notice will be issued separately.  We have requested the leaders of ITEF Delhi Circle to explore the possibility of making arrangements for the same.  Since the Working Committee will be </w:t>
      </w:r>
      <w:proofErr w:type="gramStart"/>
      <w:r w:rsidRPr="005D0B9F">
        <w:rPr>
          <w:rFonts w:ascii="inherit" w:eastAsia="Times New Roman" w:hAnsi="inherit" w:cs="Arial"/>
          <w:color w:val="800080"/>
          <w:sz w:val="23"/>
          <w:szCs w:val="23"/>
          <w:bdr w:val="none" w:sz="0" w:space="0" w:color="auto" w:frame="1"/>
          <w:lang w:eastAsia="en-IN"/>
        </w:rPr>
        <w:t>mainly  discussing</w:t>
      </w:r>
      <w:proofErr w:type="gramEnd"/>
      <w:r w:rsidRPr="005D0B9F">
        <w:rPr>
          <w:rFonts w:ascii="inherit" w:eastAsia="Times New Roman" w:hAnsi="inherit" w:cs="Arial"/>
          <w:color w:val="800080"/>
          <w:sz w:val="23"/>
          <w:szCs w:val="23"/>
          <w:bdr w:val="none" w:sz="0" w:space="0" w:color="auto" w:frame="1"/>
          <w:lang w:eastAsia="en-IN"/>
        </w:rPr>
        <w:t xml:space="preserve"> the issues concerning the approach towards the Implementation of the Restructuring, the probability of a prolonged session is not ruled out.  Therefore, all the Working Committee Members are requested not to book their return tickets for 17th July, 2013.</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Arial" w:eastAsia="Times New Roman" w:hAnsi="Arial" w:cs="Arial"/>
          <w:color w:val="666666"/>
          <w:sz w:val="23"/>
          <w:szCs w:val="23"/>
          <w:lang w:eastAsia="en-IN"/>
        </w:rPr>
        <w:t>         </w:t>
      </w:r>
      <w:r w:rsidRPr="005D0B9F">
        <w:rPr>
          <w:rFonts w:ascii="Arial" w:eastAsia="Times New Roman" w:hAnsi="Arial" w:cs="Arial"/>
          <w:color w:val="666666"/>
          <w:sz w:val="23"/>
          <w:lang w:eastAsia="en-IN"/>
        </w:rPr>
        <w:t> </w:t>
      </w:r>
      <w:r w:rsidRPr="005D0B9F">
        <w:rPr>
          <w:rFonts w:ascii="inherit" w:eastAsia="Times New Roman" w:hAnsi="inherit" w:cs="Arial"/>
          <w:b/>
          <w:bCs/>
          <w:color w:val="800080"/>
          <w:sz w:val="23"/>
          <w:lang w:eastAsia="en-IN"/>
        </w:rPr>
        <w:t>Confederation programme on 15 Point of Charter of Demands.</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800080"/>
          <w:sz w:val="23"/>
          <w:szCs w:val="23"/>
          <w:bdr w:val="none" w:sz="0" w:space="0" w:color="auto" w:frame="1"/>
          <w:lang w:eastAsia="en-IN"/>
        </w:rPr>
        <w:t xml:space="preserve">In view of the nonchalant attitude of the Government of India in settling the grievances of the Central Government Employees raised through the 15 point Charter of Demands, including the demand of Pay Revision through appointment of the VII CPC, DA merger etc, the Confederation has called upon all its affiliates to organise MASS DHARNAs at all State </w:t>
      </w:r>
      <w:proofErr w:type="spellStart"/>
      <w:r w:rsidRPr="005D0B9F">
        <w:rPr>
          <w:rFonts w:ascii="inherit" w:eastAsia="Times New Roman" w:hAnsi="inherit" w:cs="Arial"/>
          <w:color w:val="800080"/>
          <w:sz w:val="23"/>
          <w:szCs w:val="23"/>
          <w:bdr w:val="none" w:sz="0" w:space="0" w:color="auto" w:frame="1"/>
          <w:lang w:eastAsia="en-IN"/>
        </w:rPr>
        <w:t>Capaitals</w:t>
      </w:r>
      <w:proofErr w:type="spellEnd"/>
      <w:r w:rsidRPr="005D0B9F">
        <w:rPr>
          <w:rFonts w:ascii="inherit" w:eastAsia="Times New Roman" w:hAnsi="inherit" w:cs="Arial"/>
          <w:color w:val="800080"/>
          <w:sz w:val="23"/>
          <w:szCs w:val="23"/>
          <w:bdr w:val="none" w:sz="0" w:space="0" w:color="auto" w:frame="1"/>
          <w:lang w:eastAsia="en-IN"/>
        </w:rPr>
        <w:t>, Important Cities on</w:t>
      </w:r>
      <w:r w:rsidRPr="005D0B9F">
        <w:rPr>
          <w:rFonts w:ascii="inherit" w:eastAsia="Times New Roman" w:hAnsi="inherit" w:cs="Arial"/>
          <w:color w:val="800080"/>
          <w:sz w:val="23"/>
          <w:lang w:eastAsia="en-IN"/>
        </w:rPr>
        <w:t> </w:t>
      </w:r>
      <w:r w:rsidRPr="005D0B9F">
        <w:rPr>
          <w:rFonts w:ascii="inherit" w:eastAsia="Times New Roman" w:hAnsi="inherit" w:cs="Arial"/>
          <w:b/>
          <w:bCs/>
          <w:color w:val="800080"/>
          <w:sz w:val="23"/>
          <w:lang w:eastAsia="en-IN"/>
        </w:rPr>
        <w:t>20</w:t>
      </w:r>
      <w:r w:rsidRPr="005D0B9F">
        <w:rPr>
          <w:rFonts w:ascii="inherit" w:eastAsia="Times New Roman" w:hAnsi="inherit" w:cs="Arial"/>
          <w:b/>
          <w:bCs/>
          <w:color w:val="800080"/>
          <w:sz w:val="15"/>
          <w:vertAlign w:val="superscript"/>
          <w:lang w:eastAsia="en-IN"/>
        </w:rPr>
        <w:t>th</w:t>
      </w:r>
      <w:r w:rsidRPr="005D0B9F">
        <w:rPr>
          <w:rFonts w:ascii="inherit" w:eastAsia="Times New Roman" w:hAnsi="inherit" w:cs="Arial"/>
          <w:b/>
          <w:bCs/>
          <w:color w:val="800080"/>
          <w:sz w:val="23"/>
          <w:lang w:eastAsia="en-IN"/>
        </w:rPr>
        <w:t> June, 2013</w:t>
      </w:r>
      <w:r w:rsidRPr="005D0B9F">
        <w:rPr>
          <w:rFonts w:ascii="inherit" w:eastAsia="Times New Roman" w:hAnsi="inherit" w:cs="Arial"/>
          <w:color w:val="800080"/>
          <w:sz w:val="23"/>
          <w:szCs w:val="23"/>
          <w:bdr w:val="none" w:sz="0" w:space="0" w:color="auto" w:frame="1"/>
          <w:lang w:eastAsia="en-IN"/>
        </w:rPr>
        <w:t xml:space="preserve">.  All the Circle leaders are requested to </w:t>
      </w:r>
      <w:proofErr w:type="gramStart"/>
      <w:r w:rsidRPr="005D0B9F">
        <w:rPr>
          <w:rFonts w:ascii="inherit" w:eastAsia="Times New Roman" w:hAnsi="inherit" w:cs="Arial"/>
          <w:color w:val="800080"/>
          <w:sz w:val="23"/>
          <w:szCs w:val="23"/>
          <w:bdr w:val="none" w:sz="0" w:space="0" w:color="auto" w:frame="1"/>
          <w:lang w:eastAsia="en-IN"/>
        </w:rPr>
        <w:t>coordinate  with</w:t>
      </w:r>
      <w:proofErr w:type="gramEnd"/>
      <w:r w:rsidRPr="005D0B9F">
        <w:rPr>
          <w:rFonts w:ascii="inherit" w:eastAsia="Times New Roman" w:hAnsi="inherit" w:cs="Arial"/>
          <w:color w:val="800080"/>
          <w:sz w:val="23"/>
          <w:szCs w:val="23"/>
          <w:bdr w:val="none" w:sz="0" w:space="0" w:color="auto" w:frame="1"/>
          <w:lang w:eastAsia="en-IN"/>
        </w:rPr>
        <w:t xml:space="preserve"> the respective State Committees of the Confederation and participate in the programme of </w:t>
      </w:r>
      <w:proofErr w:type="spellStart"/>
      <w:r w:rsidRPr="005D0B9F">
        <w:rPr>
          <w:rFonts w:ascii="inherit" w:eastAsia="Times New Roman" w:hAnsi="inherit" w:cs="Arial"/>
          <w:color w:val="800080"/>
          <w:sz w:val="23"/>
          <w:szCs w:val="23"/>
          <w:bdr w:val="none" w:sz="0" w:space="0" w:color="auto" w:frame="1"/>
          <w:lang w:eastAsia="en-IN"/>
        </w:rPr>
        <w:t>Dharna</w:t>
      </w:r>
      <w:proofErr w:type="spellEnd"/>
      <w:r w:rsidRPr="005D0B9F">
        <w:rPr>
          <w:rFonts w:ascii="inherit" w:eastAsia="Times New Roman" w:hAnsi="inherit" w:cs="Arial"/>
          <w:color w:val="800080"/>
          <w:sz w:val="23"/>
          <w:szCs w:val="23"/>
          <w:bdr w:val="none" w:sz="0" w:space="0" w:color="auto" w:frame="1"/>
          <w:lang w:eastAsia="en-IN"/>
        </w:rPr>
        <w:t xml:space="preserve"> with </w:t>
      </w:r>
      <w:proofErr w:type="spellStart"/>
      <w:r w:rsidRPr="005D0B9F">
        <w:rPr>
          <w:rFonts w:ascii="inherit" w:eastAsia="Times New Roman" w:hAnsi="inherit" w:cs="Arial"/>
          <w:color w:val="800080"/>
          <w:sz w:val="23"/>
          <w:szCs w:val="23"/>
          <w:bdr w:val="none" w:sz="0" w:space="0" w:color="auto" w:frame="1"/>
          <w:lang w:eastAsia="en-IN"/>
        </w:rPr>
        <w:t>seizable</w:t>
      </w:r>
      <w:proofErr w:type="spellEnd"/>
      <w:r w:rsidRPr="005D0B9F">
        <w:rPr>
          <w:rFonts w:ascii="inherit" w:eastAsia="Times New Roman" w:hAnsi="inherit" w:cs="Arial"/>
          <w:color w:val="800080"/>
          <w:sz w:val="23"/>
          <w:szCs w:val="23"/>
          <w:bdr w:val="none" w:sz="0" w:space="0" w:color="auto" w:frame="1"/>
          <w:lang w:eastAsia="en-IN"/>
        </w:rPr>
        <w:t xml:space="preserve"> number of participants from ITEF.</w:t>
      </w:r>
    </w:p>
    <w:p w:rsidR="005D0B9F" w:rsidRPr="005D0B9F" w:rsidRDefault="005D0B9F" w:rsidP="005D0B9F">
      <w:pPr>
        <w:spacing w:after="0" w:line="375" w:lineRule="atLeast"/>
        <w:jc w:val="both"/>
        <w:textAlignment w:val="baseline"/>
        <w:rPr>
          <w:rFonts w:ascii="Arial" w:eastAsia="Times New Roman" w:hAnsi="Arial" w:cs="Arial"/>
          <w:color w:val="666666"/>
          <w:sz w:val="23"/>
          <w:szCs w:val="23"/>
          <w:lang w:eastAsia="en-IN"/>
        </w:rPr>
      </w:pPr>
      <w:r w:rsidRPr="005D0B9F">
        <w:rPr>
          <w:rFonts w:ascii="inherit" w:eastAsia="Times New Roman" w:hAnsi="inherit" w:cs="Arial"/>
          <w:color w:val="800080"/>
          <w:sz w:val="23"/>
          <w:szCs w:val="23"/>
          <w:bdr w:val="none" w:sz="0" w:space="0" w:color="auto" w:frame="1"/>
          <w:lang w:eastAsia="en-IN"/>
        </w:rPr>
        <w:t>               With greetings,</w:t>
      </w:r>
    </w:p>
    <w:p w:rsidR="005D0B9F" w:rsidRPr="005D0B9F" w:rsidRDefault="005D0B9F" w:rsidP="005D0B9F">
      <w:pPr>
        <w:spacing w:after="150" w:line="375" w:lineRule="atLeast"/>
        <w:jc w:val="right"/>
        <w:textAlignment w:val="baseline"/>
        <w:rPr>
          <w:rFonts w:ascii="Arial" w:eastAsia="Times New Roman" w:hAnsi="Arial" w:cs="Arial"/>
          <w:color w:val="666666"/>
          <w:sz w:val="23"/>
          <w:szCs w:val="23"/>
          <w:lang w:eastAsia="en-IN"/>
        </w:rPr>
      </w:pPr>
      <w:r w:rsidRPr="005D0B9F">
        <w:rPr>
          <w:rFonts w:ascii="Arial" w:eastAsia="Times New Roman" w:hAnsi="Arial" w:cs="Arial"/>
          <w:color w:val="666666"/>
          <w:sz w:val="23"/>
          <w:szCs w:val="23"/>
          <w:lang w:eastAsia="en-IN"/>
        </w:rPr>
        <w:t>Yours fraternally,</w:t>
      </w:r>
    </w:p>
    <w:p w:rsidR="005D0B9F" w:rsidRPr="005D0B9F" w:rsidRDefault="005D0B9F" w:rsidP="005D0B9F">
      <w:pPr>
        <w:spacing w:after="150" w:line="375" w:lineRule="atLeast"/>
        <w:jc w:val="right"/>
        <w:textAlignment w:val="baseline"/>
        <w:rPr>
          <w:rFonts w:ascii="Arial" w:eastAsia="Times New Roman" w:hAnsi="Arial" w:cs="Arial"/>
          <w:color w:val="666666"/>
          <w:sz w:val="23"/>
          <w:szCs w:val="23"/>
          <w:lang w:eastAsia="en-IN"/>
        </w:rPr>
      </w:pPr>
    </w:p>
    <w:p w:rsidR="005D0B9F" w:rsidRPr="005D0B9F" w:rsidRDefault="005D0B9F" w:rsidP="005D0B9F">
      <w:pPr>
        <w:spacing w:after="150" w:line="375" w:lineRule="atLeast"/>
        <w:jc w:val="right"/>
        <w:textAlignment w:val="baseline"/>
        <w:rPr>
          <w:rFonts w:ascii="Arial" w:eastAsia="Times New Roman" w:hAnsi="Arial" w:cs="Arial"/>
          <w:color w:val="666666"/>
          <w:sz w:val="23"/>
          <w:szCs w:val="23"/>
          <w:lang w:eastAsia="en-IN"/>
        </w:rPr>
      </w:pPr>
      <w:r w:rsidRPr="005D0B9F">
        <w:rPr>
          <w:rFonts w:ascii="Arial" w:eastAsia="Times New Roman" w:hAnsi="Arial" w:cs="Arial"/>
          <w:color w:val="666666"/>
          <w:sz w:val="23"/>
          <w:szCs w:val="23"/>
          <w:lang w:eastAsia="en-IN"/>
        </w:rPr>
        <w:t xml:space="preserve">KP </w:t>
      </w:r>
      <w:proofErr w:type="spellStart"/>
      <w:r w:rsidRPr="005D0B9F">
        <w:rPr>
          <w:rFonts w:ascii="Arial" w:eastAsia="Times New Roman" w:hAnsi="Arial" w:cs="Arial"/>
          <w:color w:val="666666"/>
          <w:sz w:val="23"/>
          <w:szCs w:val="23"/>
          <w:lang w:eastAsia="en-IN"/>
        </w:rPr>
        <w:t>Rajagopal</w:t>
      </w:r>
      <w:proofErr w:type="spellEnd"/>
      <w:r w:rsidRPr="005D0B9F">
        <w:rPr>
          <w:rFonts w:ascii="Arial" w:eastAsia="Times New Roman" w:hAnsi="Arial" w:cs="Arial"/>
          <w:color w:val="666666"/>
          <w:sz w:val="23"/>
          <w:szCs w:val="23"/>
          <w:lang w:eastAsia="en-IN"/>
        </w:rPr>
        <w:t>,</w:t>
      </w:r>
    </w:p>
    <w:p w:rsidR="005D0B9F" w:rsidRPr="005D0B9F" w:rsidRDefault="005D0B9F" w:rsidP="005D0B9F">
      <w:pPr>
        <w:spacing w:after="150" w:line="375" w:lineRule="atLeast"/>
        <w:jc w:val="right"/>
        <w:textAlignment w:val="baseline"/>
        <w:rPr>
          <w:rFonts w:ascii="Arial" w:eastAsia="Times New Roman" w:hAnsi="Arial" w:cs="Arial"/>
          <w:color w:val="666666"/>
          <w:sz w:val="23"/>
          <w:szCs w:val="23"/>
          <w:lang w:eastAsia="en-IN"/>
        </w:rPr>
      </w:pPr>
      <w:r w:rsidRPr="005D0B9F">
        <w:rPr>
          <w:rFonts w:ascii="Arial" w:eastAsia="Times New Roman" w:hAnsi="Arial" w:cs="Arial"/>
          <w:color w:val="666666"/>
          <w:sz w:val="23"/>
          <w:szCs w:val="23"/>
          <w:lang w:eastAsia="en-IN"/>
        </w:rPr>
        <w:t>Secretary General.</w:t>
      </w:r>
    </w:p>
    <w:p w:rsidR="005D0B9F" w:rsidRPr="005D0B9F" w:rsidRDefault="005D0B9F" w:rsidP="005D0B9F">
      <w:pPr>
        <w:spacing w:after="150" w:line="375" w:lineRule="atLeast"/>
        <w:textAlignment w:val="baseline"/>
        <w:rPr>
          <w:rFonts w:ascii="Arial" w:eastAsia="Times New Roman" w:hAnsi="Arial" w:cs="Arial"/>
          <w:color w:val="666666"/>
          <w:sz w:val="23"/>
          <w:szCs w:val="23"/>
          <w:lang w:eastAsia="en-IN"/>
        </w:rPr>
      </w:pPr>
      <w:r w:rsidRPr="005D0B9F">
        <w:rPr>
          <w:rFonts w:ascii="Arial" w:eastAsia="Times New Roman" w:hAnsi="Arial" w:cs="Arial"/>
          <w:color w:val="666666"/>
          <w:sz w:val="23"/>
          <w:szCs w:val="23"/>
          <w:lang w:eastAsia="en-IN"/>
        </w:rPr>
        <w:t> </w:t>
      </w:r>
    </w:p>
    <w:p w:rsidR="005D0B9F" w:rsidRPr="005D0B9F" w:rsidRDefault="005D0B9F" w:rsidP="005D0B9F">
      <w:pPr>
        <w:numPr>
          <w:ilvl w:val="0"/>
          <w:numId w:val="5"/>
        </w:numPr>
        <w:spacing w:after="0" w:line="240" w:lineRule="auto"/>
        <w:ind w:left="600"/>
        <w:textAlignment w:val="baseline"/>
        <w:rPr>
          <w:rFonts w:ascii="inherit" w:eastAsia="Times New Roman" w:hAnsi="inherit" w:cs="Times New Roman"/>
          <w:sz w:val="23"/>
          <w:szCs w:val="23"/>
          <w:lang w:eastAsia="en-IN"/>
        </w:rPr>
      </w:pPr>
      <w:r w:rsidRPr="005D0B9F">
        <w:rPr>
          <w:rFonts w:ascii="inherit" w:eastAsia="Times New Roman" w:hAnsi="inherit" w:cs="Times New Roman"/>
          <w:b/>
          <w:bCs/>
          <w:color w:val="800080"/>
          <w:sz w:val="23"/>
          <w:lang w:eastAsia="en-IN"/>
        </w:rPr>
        <w:t>1.      </w:t>
      </w:r>
      <w:r w:rsidRPr="005D0B9F">
        <w:rPr>
          <w:rFonts w:ascii="inherit" w:eastAsia="Times New Roman" w:hAnsi="inherit" w:cs="Times New Roman"/>
          <w:b/>
          <w:bCs/>
          <w:color w:val="800080"/>
          <w:sz w:val="23"/>
          <w:u w:val="single"/>
          <w:lang w:eastAsia="en-IN"/>
        </w:rPr>
        <w:t>In respect of Work load and Revenue Collection</w:t>
      </w:r>
      <w:r w:rsidRPr="005D0B9F">
        <w:rPr>
          <w:rFonts w:ascii="inherit" w:eastAsia="Times New Roman" w:hAnsi="inherit" w:cs="Times New Roman"/>
          <w:b/>
          <w:bCs/>
          <w:color w:val="800080"/>
          <w:sz w:val="23"/>
          <w:lang w:eastAsia="en-IN"/>
        </w:rPr>
        <w:t>.</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b/>
          <w:bCs/>
          <w:color w:val="800080"/>
          <w:sz w:val="23"/>
          <w:lang w:eastAsia="en-IN"/>
        </w:rPr>
        <w:t>CCIT CHARGE</w:t>
      </w:r>
      <w:proofErr w:type="gramStart"/>
      <w:r w:rsidRPr="005D0B9F">
        <w:rPr>
          <w:rFonts w:ascii="inherit" w:eastAsia="Times New Roman" w:hAnsi="inherit" w:cs="Arial"/>
          <w:b/>
          <w:bCs/>
          <w:color w:val="800080"/>
          <w:sz w:val="23"/>
          <w:lang w:eastAsia="en-IN"/>
        </w:rPr>
        <w:t>:_</w:t>
      </w:r>
      <w:proofErr w:type="gramEnd"/>
      <w:r w:rsidRPr="005D0B9F">
        <w:rPr>
          <w:rFonts w:ascii="inherit" w:eastAsia="Times New Roman" w:hAnsi="inherit" w:cs="Arial"/>
          <w:b/>
          <w:bCs/>
          <w:color w:val="800080"/>
          <w:sz w:val="23"/>
          <w:lang w:eastAsia="en-IN"/>
        </w:rPr>
        <w:t>_____________________________.</w:t>
      </w:r>
    </w:p>
    <w:tbl>
      <w:tblPr>
        <w:tblW w:w="8445" w:type="dxa"/>
        <w:tblCellSpacing w:w="0" w:type="dxa"/>
        <w:tblBorders>
          <w:top w:val="outset" w:sz="2" w:space="0" w:color="auto"/>
          <w:left w:val="outset" w:sz="2" w:space="0" w:color="auto"/>
          <w:bottom w:val="single" w:sz="6" w:space="0" w:color="DDDDDD"/>
          <w:right w:val="outset" w:sz="2" w:space="0" w:color="auto"/>
        </w:tblBorders>
        <w:tblCellMar>
          <w:left w:w="0" w:type="dxa"/>
          <w:right w:w="0" w:type="dxa"/>
        </w:tblCellMar>
        <w:tblLook w:val="04A0"/>
      </w:tblPr>
      <w:tblGrid>
        <w:gridCol w:w="2199"/>
        <w:gridCol w:w="3425"/>
        <w:gridCol w:w="2821"/>
      </w:tblGrid>
      <w:tr w:rsidR="005D0B9F" w:rsidRPr="005D0B9F" w:rsidTr="005D0B9F">
        <w:trPr>
          <w:tblCellSpacing w:w="0" w:type="dxa"/>
        </w:trPr>
        <w:tc>
          <w:tcPr>
            <w:tcW w:w="279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b/>
                <w:bCs/>
                <w:color w:val="800080"/>
                <w:sz w:val="23"/>
                <w:lang w:eastAsia="en-IN"/>
              </w:rPr>
              <w:t>Year Ending</w:t>
            </w:r>
          </w:p>
        </w:tc>
        <w:tc>
          <w:tcPr>
            <w:tcW w:w="490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800080"/>
                <w:sz w:val="23"/>
                <w:szCs w:val="23"/>
                <w:bdr w:val="none" w:sz="0" w:space="0" w:color="auto" w:frame="1"/>
                <w:lang w:eastAsia="en-IN"/>
              </w:rPr>
              <w:t>Number of Tax Payers.</w:t>
            </w:r>
          </w:p>
        </w:tc>
        <w:tc>
          <w:tcPr>
            <w:tcW w:w="385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800080"/>
                <w:sz w:val="23"/>
                <w:szCs w:val="23"/>
                <w:bdr w:val="none" w:sz="0" w:space="0" w:color="auto" w:frame="1"/>
                <w:lang w:eastAsia="en-IN"/>
              </w:rPr>
              <w:t>Revenue collection (all taxes)</w:t>
            </w:r>
          </w:p>
        </w:tc>
      </w:tr>
      <w:tr w:rsidR="005D0B9F" w:rsidRPr="005D0B9F" w:rsidTr="005D0B9F">
        <w:trPr>
          <w:tblCellSpacing w:w="0" w:type="dxa"/>
        </w:trPr>
        <w:tc>
          <w:tcPr>
            <w:tcW w:w="279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b/>
                <w:bCs/>
                <w:color w:val="800080"/>
                <w:sz w:val="23"/>
                <w:lang w:eastAsia="en-IN"/>
              </w:rPr>
              <w:t>31.03.2012</w:t>
            </w:r>
          </w:p>
        </w:tc>
        <w:tc>
          <w:tcPr>
            <w:tcW w:w="490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c>
          <w:tcPr>
            <w:tcW w:w="385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r>
      <w:tr w:rsidR="005D0B9F" w:rsidRPr="005D0B9F" w:rsidTr="005D0B9F">
        <w:trPr>
          <w:tblCellSpacing w:w="0" w:type="dxa"/>
        </w:trPr>
        <w:tc>
          <w:tcPr>
            <w:tcW w:w="279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b/>
                <w:bCs/>
                <w:color w:val="800080"/>
                <w:sz w:val="23"/>
                <w:lang w:eastAsia="en-IN"/>
              </w:rPr>
              <w:t>31.03.2013</w:t>
            </w:r>
          </w:p>
        </w:tc>
        <w:tc>
          <w:tcPr>
            <w:tcW w:w="490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c>
          <w:tcPr>
            <w:tcW w:w="385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r>
    </w:tbl>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800080"/>
          <w:sz w:val="23"/>
          <w:szCs w:val="23"/>
          <w:bdr w:val="none" w:sz="0" w:space="0" w:color="auto" w:frame="1"/>
          <w:lang w:eastAsia="en-IN"/>
        </w:rPr>
        <w:t>                                                                           ******************</w:t>
      </w:r>
    </w:p>
    <w:p w:rsidR="005D0B9F" w:rsidRPr="005D0B9F" w:rsidRDefault="005D0B9F" w:rsidP="005D0B9F">
      <w:pPr>
        <w:numPr>
          <w:ilvl w:val="0"/>
          <w:numId w:val="6"/>
        </w:numPr>
        <w:spacing w:after="0" w:line="240" w:lineRule="auto"/>
        <w:ind w:left="600"/>
        <w:textAlignment w:val="baseline"/>
        <w:rPr>
          <w:rFonts w:ascii="inherit" w:eastAsia="Times New Roman" w:hAnsi="inherit" w:cs="Times New Roman"/>
          <w:sz w:val="23"/>
          <w:szCs w:val="23"/>
          <w:lang w:eastAsia="en-IN"/>
        </w:rPr>
      </w:pPr>
      <w:r w:rsidRPr="005D0B9F">
        <w:rPr>
          <w:rFonts w:ascii="inherit" w:eastAsia="Times New Roman" w:hAnsi="inherit" w:cs="Times New Roman"/>
          <w:b/>
          <w:bCs/>
          <w:color w:val="8B4513"/>
          <w:sz w:val="23"/>
          <w:u w:val="single"/>
          <w:lang w:eastAsia="en-IN"/>
        </w:rPr>
        <w:lastRenderedPageBreak/>
        <w:t>In respect of Stagnation</w:t>
      </w:r>
      <w:r w:rsidRPr="005D0B9F">
        <w:rPr>
          <w:rFonts w:ascii="inherit" w:eastAsia="Times New Roman" w:hAnsi="inherit" w:cs="Times New Roman"/>
          <w:color w:val="8B4513"/>
          <w:sz w:val="23"/>
          <w:szCs w:val="23"/>
          <w:bdr w:val="none" w:sz="0" w:space="0" w:color="auto" w:frame="1"/>
          <w:lang w:eastAsia="en-IN"/>
        </w:rPr>
        <w:t>:</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b/>
          <w:bCs/>
          <w:color w:val="8B4513"/>
          <w:sz w:val="23"/>
          <w:lang w:eastAsia="en-IN"/>
        </w:rPr>
        <w:t>CCIT Charge</w:t>
      </w:r>
      <w:proofErr w:type="gramStart"/>
      <w:r w:rsidRPr="005D0B9F">
        <w:rPr>
          <w:rFonts w:ascii="inherit" w:eastAsia="Times New Roman" w:hAnsi="inherit" w:cs="Arial"/>
          <w:b/>
          <w:bCs/>
          <w:color w:val="8B4513"/>
          <w:sz w:val="23"/>
          <w:lang w:eastAsia="en-IN"/>
        </w:rPr>
        <w:t>:_</w:t>
      </w:r>
      <w:proofErr w:type="gramEnd"/>
      <w:r w:rsidRPr="005D0B9F">
        <w:rPr>
          <w:rFonts w:ascii="inherit" w:eastAsia="Times New Roman" w:hAnsi="inherit" w:cs="Arial"/>
          <w:b/>
          <w:bCs/>
          <w:color w:val="8B4513"/>
          <w:sz w:val="23"/>
          <w:lang w:eastAsia="en-IN"/>
        </w:rPr>
        <w:t>__________________________.                                  As on</w:t>
      </w:r>
      <w:proofErr w:type="gramStart"/>
      <w:r w:rsidRPr="005D0B9F">
        <w:rPr>
          <w:rFonts w:ascii="inherit" w:eastAsia="Times New Roman" w:hAnsi="inherit" w:cs="Arial"/>
          <w:b/>
          <w:bCs/>
          <w:color w:val="8B4513"/>
          <w:sz w:val="23"/>
          <w:lang w:eastAsia="en-IN"/>
        </w:rPr>
        <w:t>  31</w:t>
      </w:r>
      <w:r w:rsidRPr="005D0B9F">
        <w:rPr>
          <w:rFonts w:ascii="inherit" w:eastAsia="Times New Roman" w:hAnsi="inherit" w:cs="Arial"/>
          <w:b/>
          <w:bCs/>
          <w:color w:val="8B4513"/>
          <w:sz w:val="15"/>
          <w:vertAlign w:val="superscript"/>
          <w:lang w:eastAsia="en-IN"/>
        </w:rPr>
        <w:t>st</w:t>
      </w:r>
      <w:r w:rsidRPr="005D0B9F">
        <w:rPr>
          <w:rFonts w:ascii="inherit" w:eastAsia="Times New Roman" w:hAnsi="inherit" w:cs="Arial"/>
          <w:b/>
          <w:bCs/>
          <w:color w:val="8B4513"/>
          <w:sz w:val="23"/>
          <w:lang w:eastAsia="en-IN"/>
        </w:rPr>
        <w:t>March</w:t>
      </w:r>
      <w:proofErr w:type="gramEnd"/>
      <w:r w:rsidRPr="005D0B9F">
        <w:rPr>
          <w:rFonts w:ascii="inherit" w:eastAsia="Times New Roman" w:hAnsi="inherit" w:cs="Arial"/>
          <w:b/>
          <w:bCs/>
          <w:color w:val="8B4513"/>
          <w:sz w:val="23"/>
          <w:lang w:eastAsia="en-IN"/>
        </w:rPr>
        <w:t>, 2013</w:t>
      </w:r>
    </w:p>
    <w:tbl>
      <w:tblPr>
        <w:tblW w:w="8445" w:type="dxa"/>
        <w:tblCellSpacing w:w="0" w:type="dxa"/>
        <w:tblBorders>
          <w:top w:val="outset" w:sz="2" w:space="0" w:color="auto"/>
          <w:left w:val="outset" w:sz="2" w:space="0" w:color="auto"/>
          <w:bottom w:val="single" w:sz="6" w:space="0" w:color="DDDDDD"/>
          <w:right w:val="outset" w:sz="2" w:space="0" w:color="auto"/>
        </w:tblBorders>
        <w:tblCellMar>
          <w:left w:w="0" w:type="dxa"/>
          <w:right w:w="0" w:type="dxa"/>
        </w:tblCellMar>
        <w:tblLook w:val="04A0"/>
      </w:tblPr>
      <w:tblGrid>
        <w:gridCol w:w="760"/>
        <w:gridCol w:w="1561"/>
        <w:gridCol w:w="1441"/>
        <w:gridCol w:w="1486"/>
        <w:gridCol w:w="1478"/>
        <w:gridCol w:w="1719"/>
      </w:tblGrid>
      <w:tr w:rsidR="005D0B9F" w:rsidRPr="005D0B9F" w:rsidTr="005D0B9F">
        <w:trPr>
          <w:tblCellSpacing w:w="0" w:type="dxa"/>
        </w:trPr>
        <w:tc>
          <w:tcPr>
            <w:tcW w:w="85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roofErr w:type="spellStart"/>
            <w:r w:rsidRPr="005D0B9F">
              <w:rPr>
                <w:rFonts w:ascii="inherit" w:eastAsia="Times New Roman" w:hAnsi="inherit" w:cs="Times New Roman"/>
                <w:color w:val="8B4513"/>
                <w:sz w:val="23"/>
                <w:szCs w:val="23"/>
                <w:bdr w:val="none" w:sz="0" w:space="0" w:color="auto" w:frame="1"/>
                <w:lang w:eastAsia="en-IN"/>
              </w:rPr>
              <w:t>S.No</w:t>
            </w:r>
            <w:proofErr w:type="spellEnd"/>
            <w:r w:rsidRPr="005D0B9F">
              <w:rPr>
                <w:rFonts w:ascii="inherit" w:eastAsia="Times New Roman" w:hAnsi="inherit" w:cs="Times New Roman"/>
                <w:color w:val="8B4513"/>
                <w:sz w:val="23"/>
                <w:szCs w:val="23"/>
                <w:bdr w:val="none" w:sz="0" w:space="0" w:color="auto" w:frame="1"/>
                <w:lang w:eastAsia="en-IN"/>
              </w:rPr>
              <w:t>.</w:t>
            </w:r>
          </w:p>
        </w:tc>
        <w:tc>
          <w:tcPr>
            <w:tcW w:w="264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8B4513"/>
                <w:sz w:val="23"/>
                <w:szCs w:val="23"/>
                <w:bdr w:val="none" w:sz="0" w:space="0" w:color="auto" w:frame="1"/>
                <w:lang w:eastAsia="en-IN"/>
              </w:rPr>
              <w:t>Cadre</w:t>
            </w:r>
          </w:p>
        </w:tc>
        <w:tc>
          <w:tcPr>
            <w:tcW w:w="177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8B4513"/>
                <w:sz w:val="23"/>
                <w:szCs w:val="23"/>
                <w:bdr w:val="none" w:sz="0" w:space="0" w:color="auto" w:frame="1"/>
                <w:lang w:eastAsia="en-IN"/>
              </w:rPr>
              <w:t>Sanctioned Strength</w:t>
            </w:r>
          </w:p>
        </w:tc>
        <w:tc>
          <w:tcPr>
            <w:tcW w:w="213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8B4513"/>
                <w:sz w:val="23"/>
                <w:szCs w:val="23"/>
                <w:bdr w:val="none" w:sz="0" w:space="0" w:color="auto" w:frame="1"/>
                <w:lang w:eastAsia="en-IN"/>
              </w:rPr>
              <w:t>Working Strength</w:t>
            </w:r>
          </w:p>
        </w:tc>
        <w:tc>
          <w:tcPr>
            <w:tcW w:w="195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8B4513"/>
                <w:sz w:val="23"/>
                <w:szCs w:val="23"/>
                <w:bdr w:val="none" w:sz="0" w:space="0" w:color="auto" w:frame="1"/>
                <w:lang w:eastAsia="en-IN"/>
              </w:rPr>
              <w:t>Vacancies</w:t>
            </w:r>
          </w:p>
        </w:tc>
        <w:tc>
          <w:tcPr>
            <w:tcW w:w="220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8B4513"/>
                <w:sz w:val="23"/>
                <w:szCs w:val="23"/>
                <w:bdr w:val="none" w:sz="0" w:space="0" w:color="auto" w:frame="1"/>
                <w:lang w:eastAsia="en-IN"/>
              </w:rPr>
              <w:t>Main reason for Vacancies**</w:t>
            </w:r>
          </w:p>
        </w:tc>
      </w:tr>
      <w:tr w:rsidR="005D0B9F" w:rsidRPr="005D0B9F" w:rsidTr="005D0B9F">
        <w:trPr>
          <w:tblCellSpacing w:w="0" w:type="dxa"/>
        </w:trPr>
        <w:tc>
          <w:tcPr>
            <w:tcW w:w="85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c>
          <w:tcPr>
            <w:tcW w:w="264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c>
          <w:tcPr>
            <w:tcW w:w="177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c>
          <w:tcPr>
            <w:tcW w:w="213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c>
          <w:tcPr>
            <w:tcW w:w="195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c>
          <w:tcPr>
            <w:tcW w:w="220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r>
    </w:tbl>
    <w:p w:rsidR="005D0B9F" w:rsidRPr="005D0B9F" w:rsidRDefault="005D0B9F" w:rsidP="005D0B9F">
      <w:pPr>
        <w:spacing w:after="150" w:line="375" w:lineRule="atLeast"/>
        <w:textAlignment w:val="baseline"/>
        <w:rPr>
          <w:rFonts w:ascii="Arial" w:eastAsia="Times New Roman" w:hAnsi="Arial" w:cs="Arial"/>
          <w:color w:val="666666"/>
          <w:sz w:val="23"/>
          <w:szCs w:val="23"/>
          <w:lang w:eastAsia="en-IN"/>
        </w:rPr>
      </w:pPr>
      <w:r w:rsidRPr="005D0B9F">
        <w:rPr>
          <w:rFonts w:ascii="Arial" w:eastAsia="Times New Roman" w:hAnsi="Arial" w:cs="Arial"/>
          <w:color w:val="666666"/>
          <w:sz w:val="23"/>
          <w:szCs w:val="23"/>
          <w:lang w:eastAsia="en-IN"/>
        </w:rPr>
        <w:t> </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8B4513"/>
          <w:sz w:val="23"/>
          <w:szCs w:val="23"/>
          <w:bdr w:val="none" w:sz="0" w:space="0" w:color="auto" w:frame="1"/>
          <w:lang w:eastAsia="en-IN"/>
        </w:rPr>
        <w:t>** Main reason or combination of reasons may be indicated as under:</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8B4513"/>
          <w:sz w:val="23"/>
          <w:szCs w:val="23"/>
          <w:bdr w:val="none" w:sz="0" w:space="0" w:color="auto" w:frame="1"/>
          <w:lang w:eastAsia="en-IN"/>
        </w:rPr>
        <w:t>For Example</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8B4513"/>
          <w:sz w:val="23"/>
          <w:szCs w:val="23"/>
          <w:bdr w:val="none" w:sz="0" w:space="0" w:color="auto" w:frame="1"/>
          <w:lang w:eastAsia="en-IN"/>
        </w:rPr>
        <w:t>DR:         for Direct Recruitment</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8B4513"/>
          <w:sz w:val="23"/>
          <w:szCs w:val="23"/>
          <w:bdr w:val="none" w:sz="0" w:space="0" w:color="auto" w:frame="1"/>
          <w:lang w:eastAsia="en-IN"/>
        </w:rPr>
        <w:t>EC:         For Want of Eligible Candidates</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8B4513"/>
          <w:sz w:val="23"/>
          <w:szCs w:val="23"/>
          <w:bdr w:val="none" w:sz="0" w:space="0" w:color="auto" w:frame="1"/>
          <w:lang w:eastAsia="en-IN"/>
        </w:rPr>
        <w:t>LP:          For Litigation</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8B4513"/>
          <w:sz w:val="23"/>
          <w:szCs w:val="23"/>
          <w:bdr w:val="none" w:sz="0" w:space="0" w:color="auto" w:frame="1"/>
          <w:lang w:eastAsia="en-IN"/>
        </w:rPr>
        <w:t>RV          Reserved Vacancies for want of Candidates</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8B4513"/>
          <w:sz w:val="23"/>
          <w:szCs w:val="23"/>
          <w:bdr w:val="none" w:sz="0" w:space="0" w:color="auto" w:frame="1"/>
          <w:lang w:eastAsia="en-IN"/>
        </w:rPr>
        <w:t>                                                                           *******************</w:t>
      </w:r>
    </w:p>
    <w:p w:rsidR="005D0B9F" w:rsidRPr="005D0B9F" w:rsidRDefault="005D0B9F" w:rsidP="005D0B9F">
      <w:pPr>
        <w:numPr>
          <w:ilvl w:val="0"/>
          <w:numId w:val="7"/>
        </w:numPr>
        <w:spacing w:after="0" w:line="240" w:lineRule="auto"/>
        <w:ind w:left="600"/>
        <w:textAlignment w:val="baseline"/>
        <w:rPr>
          <w:rFonts w:ascii="inherit" w:eastAsia="Times New Roman" w:hAnsi="inherit" w:cs="Times New Roman"/>
          <w:sz w:val="23"/>
          <w:szCs w:val="23"/>
          <w:lang w:eastAsia="en-IN"/>
        </w:rPr>
      </w:pPr>
      <w:r w:rsidRPr="005D0B9F">
        <w:rPr>
          <w:rFonts w:ascii="inherit" w:eastAsia="Times New Roman" w:hAnsi="inherit" w:cs="Times New Roman"/>
          <w:b/>
          <w:bCs/>
          <w:color w:val="0000FF"/>
          <w:sz w:val="23"/>
          <w:lang w:eastAsia="en-IN"/>
        </w:rPr>
        <w:t>3.      </w:t>
      </w:r>
      <w:r w:rsidRPr="005D0B9F">
        <w:rPr>
          <w:rFonts w:ascii="inherit" w:eastAsia="Times New Roman" w:hAnsi="inherit" w:cs="Times New Roman"/>
          <w:b/>
          <w:bCs/>
          <w:color w:val="0000FF"/>
          <w:sz w:val="23"/>
          <w:u w:val="single"/>
          <w:lang w:eastAsia="en-IN"/>
        </w:rPr>
        <w:t>in respect of waiting period:</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b/>
          <w:bCs/>
          <w:color w:val="0000FF"/>
          <w:sz w:val="23"/>
          <w:u w:val="single"/>
          <w:lang w:eastAsia="en-IN"/>
        </w:rPr>
        <w:t>A:           ITI to ITOs</w:t>
      </w:r>
      <w:r w:rsidRPr="005D0B9F">
        <w:rPr>
          <w:rFonts w:ascii="inherit" w:eastAsia="Times New Roman" w:hAnsi="inherit" w:cs="Arial"/>
          <w:color w:val="0000FF"/>
          <w:sz w:val="23"/>
          <w:szCs w:val="23"/>
          <w:bdr w:val="none" w:sz="0" w:space="0" w:color="auto" w:frame="1"/>
          <w:lang w:eastAsia="en-IN"/>
        </w:rPr>
        <w:t>.</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b/>
          <w:bCs/>
          <w:color w:val="0000FF"/>
          <w:sz w:val="23"/>
          <w:lang w:eastAsia="en-IN"/>
        </w:rPr>
        <w:t>Total No. of Qualified &amp; Eligible Persons: ___________.</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proofErr w:type="gramStart"/>
      <w:r w:rsidRPr="005D0B9F">
        <w:rPr>
          <w:rFonts w:ascii="inherit" w:eastAsia="Times New Roman" w:hAnsi="inherit" w:cs="Arial"/>
          <w:b/>
          <w:bCs/>
          <w:color w:val="0000FF"/>
          <w:sz w:val="23"/>
          <w:u w:val="single"/>
          <w:lang w:eastAsia="en-IN"/>
        </w:rPr>
        <w:t>Year-wise break up</w:t>
      </w:r>
      <w:r w:rsidRPr="005D0B9F">
        <w:rPr>
          <w:rFonts w:ascii="inherit" w:eastAsia="Times New Roman" w:hAnsi="inherit" w:cs="Arial"/>
          <w:color w:val="0000FF"/>
          <w:sz w:val="23"/>
          <w:szCs w:val="23"/>
          <w:bdr w:val="none" w:sz="0" w:space="0" w:color="auto" w:frame="1"/>
          <w:lang w:eastAsia="en-IN"/>
        </w:rPr>
        <w:t>.</w:t>
      </w:r>
      <w:proofErr w:type="gramEnd"/>
      <w:r w:rsidRPr="005D0B9F">
        <w:rPr>
          <w:rFonts w:ascii="inherit" w:eastAsia="Times New Roman" w:hAnsi="inherit" w:cs="Arial"/>
          <w:color w:val="0000FF"/>
          <w:sz w:val="23"/>
          <w:szCs w:val="23"/>
          <w:bdr w:val="none" w:sz="0" w:space="0" w:color="auto" w:frame="1"/>
          <w:lang w:eastAsia="en-IN"/>
        </w:rPr>
        <w:t>       </w:t>
      </w:r>
    </w:p>
    <w:tbl>
      <w:tblPr>
        <w:tblW w:w="8445" w:type="dxa"/>
        <w:tblCellSpacing w:w="0" w:type="dxa"/>
        <w:tblBorders>
          <w:top w:val="outset" w:sz="2" w:space="0" w:color="auto"/>
          <w:left w:val="outset" w:sz="2" w:space="0" w:color="auto"/>
          <w:bottom w:val="single" w:sz="6" w:space="0" w:color="DDDDDD"/>
          <w:right w:val="outset" w:sz="2" w:space="0" w:color="auto"/>
        </w:tblBorders>
        <w:tblCellMar>
          <w:left w:w="0" w:type="dxa"/>
          <w:right w:w="0" w:type="dxa"/>
        </w:tblCellMar>
        <w:tblLook w:val="04A0"/>
      </w:tblPr>
      <w:tblGrid>
        <w:gridCol w:w="4278"/>
        <w:gridCol w:w="4167"/>
      </w:tblGrid>
      <w:tr w:rsidR="005D0B9F" w:rsidRPr="005D0B9F" w:rsidTr="005D0B9F">
        <w:trPr>
          <w:tblCellSpacing w:w="0" w:type="dxa"/>
        </w:trPr>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0000FF"/>
                <w:sz w:val="23"/>
                <w:szCs w:val="23"/>
                <w:bdr w:val="none" w:sz="0" w:space="0" w:color="auto" w:frame="1"/>
                <w:lang w:eastAsia="en-IN"/>
              </w:rPr>
              <w:t>Year of entry in to the cadre (ITI)</w:t>
            </w:r>
          </w:p>
        </w:tc>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0000FF"/>
                <w:sz w:val="23"/>
                <w:szCs w:val="23"/>
                <w:bdr w:val="none" w:sz="0" w:space="0" w:color="auto" w:frame="1"/>
                <w:lang w:eastAsia="en-IN"/>
              </w:rPr>
              <w:t>No. of qualified persons.</w:t>
            </w:r>
          </w:p>
        </w:tc>
      </w:tr>
      <w:tr w:rsidR="005D0B9F" w:rsidRPr="005D0B9F" w:rsidTr="005D0B9F">
        <w:trPr>
          <w:tblCellSpacing w:w="0" w:type="dxa"/>
        </w:trPr>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0000FF"/>
                <w:sz w:val="23"/>
                <w:szCs w:val="23"/>
                <w:bdr w:val="none" w:sz="0" w:space="0" w:color="auto" w:frame="1"/>
                <w:lang w:eastAsia="en-IN"/>
              </w:rPr>
              <w:t>2012</w:t>
            </w:r>
          </w:p>
        </w:tc>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r>
      <w:tr w:rsidR="005D0B9F" w:rsidRPr="005D0B9F" w:rsidTr="005D0B9F">
        <w:trPr>
          <w:tblCellSpacing w:w="0" w:type="dxa"/>
        </w:trPr>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0000FF"/>
                <w:sz w:val="23"/>
                <w:szCs w:val="23"/>
                <w:bdr w:val="none" w:sz="0" w:space="0" w:color="auto" w:frame="1"/>
                <w:lang w:eastAsia="en-IN"/>
              </w:rPr>
              <w:t>2011</w:t>
            </w:r>
          </w:p>
        </w:tc>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r>
      <w:tr w:rsidR="005D0B9F" w:rsidRPr="005D0B9F" w:rsidTr="005D0B9F">
        <w:trPr>
          <w:tblCellSpacing w:w="0" w:type="dxa"/>
        </w:trPr>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0000FF"/>
                <w:sz w:val="23"/>
                <w:szCs w:val="23"/>
                <w:bdr w:val="none" w:sz="0" w:space="0" w:color="auto" w:frame="1"/>
                <w:lang w:eastAsia="en-IN"/>
              </w:rPr>
              <w:t>2010</w:t>
            </w:r>
          </w:p>
        </w:tc>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r>
      <w:tr w:rsidR="005D0B9F" w:rsidRPr="005D0B9F" w:rsidTr="005D0B9F">
        <w:trPr>
          <w:tblCellSpacing w:w="0" w:type="dxa"/>
        </w:trPr>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0000FF"/>
                <w:sz w:val="23"/>
                <w:szCs w:val="23"/>
                <w:bdr w:val="none" w:sz="0" w:space="0" w:color="auto" w:frame="1"/>
                <w:lang w:eastAsia="en-IN"/>
              </w:rPr>
              <w:t>2009</w:t>
            </w:r>
          </w:p>
        </w:tc>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r>
      <w:tr w:rsidR="005D0B9F" w:rsidRPr="005D0B9F" w:rsidTr="005D0B9F">
        <w:trPr>
          <w:tblCellSpacing w:w="0" w:type="dxa"/>
        </w:trPr>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0000FF"/>
                <w:sz w:val="23"/>
                <w:szCs w:val="23"/>
                <w:bdr w:val="none" w:sz="0" w:space="0" w:color="auto" w:frame="1"/>
                <w:lang w:eastAsia="en-IN"/>
              </w:rPr>
              <w:t>2008</w:t>
            </w:r>
          </w:p>
        </w:tc>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r>
      <w:tr w:rsidR="005D0B9F" w:rsidRPr="005D0B9F" w:rsidTr="005D0B9F">
        <w:trPr>
          <w:tblCellSpacing w:w="0" w:type="dxa"/>
        </w:trPr>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0000FF"/>
                <w:sz w:val="23"/>
                <w:szCs w:val="23"/>
                <w:bdr w:val="none" w:sz="0" w:space="0" w:color="auto" w:frame="1"/>
                <w:lang w:eastAsia="en-IN"/>
              </w:rPr>
              <w:t>In the descending   order</w:t>
            </w:r>
          </w:p>
        </w:tc>
        <w:tc>
          <w:tcPr>
            <w:tcW w:w="57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p>
        </w:tc>
      </w:tr>
    </w:tbl>
    <w:p w:rsidR="005D0B9F" w:rsidRPr="005D0B9F" w:rsidRDefault="005D0B9F" w:rsidP="005D0B9F">
      <w:pPr>
        <w:spacing w:after="150" w:line="375" w:lineRule="atLeast"/>
        <w:textAlignment w:val="baseline"/>
        <w:rPr>
          <w:rFonts w:ascii="Arial" w:eastAsia="Times New Roman" w:hAnsi="Arial" w:cs="Arial"/>
          <w:color w:val="666666"/>
          <w:sz w:val="23"/>
          <w:szCs w:val="23"/>
          <w:lang w:eastAsia="en-IN"/>
        </w:rPr>
      </w:pPr>
      <w:r w:rsidRPr="005D0B9F">
        <w:rPr>
          <w:rFonts w:ascii="Arial" w:eastAsia="Times New Roman" w:hAnsi="Arial" w:cs="Arial"/>
          <w:color w:val="666666"/>
          <w:sz w:val="23"/>
          <w:szCs w:val="23"/>
          <w:lang w:eastAsia="en-IN"/>
        </w:rPr>
        <w:t> </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color w:val="FFFF00"/>
          <w:sz w:val="23"/>
          <w:szCs w:val="23"/>
          <w:bdr w:val="none" w:sz="0" w:space="0" w:color="auto" w:frame="1"/>
          <w:lang w:eastAsia="en-IN"/>
        </w:rPr>
        <w:t>                                                            ******************</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b/>
          <w:bCs/>
          <w:color w:val="DC143C"/>
          <w:sz w:val="23"/>
          <w:u w:val="single"/>
          <w:lang w:eastAsia="en-IN"/>
        </w:rPr>
        <w:t>B:           To</w:t>
      </w:r>
      <w:proofErr w:type="gramStart"/>
      <w:r w:rsidRPr="005D0B9F">
        <w:rPr>
          <w:rFonts w:ascii="inherit" w:eastAsia="Times New Roman" w:hAnsi="inherit" w:cs="Arial"/>
          <w:b/>
          <w:bCs/>
          <w:color w:val="DC143C"/>
          <w:sz w:val="23"/>
          <w:u w:val="single"/>
          <w:lang w:eastAsia="en-IN"/>
        </w:rPr>
        <w:t>  inspectors</w:t>
      </w:r>
      <w:proofErr w:type="gramEnd"/>
      <w:r w:rsidRPr="005D0B9F">
        <w:rPr>
          <w:rFonts w:ascii="inherit" w:eastAsia="Times New Roman" w:hAnsi="inherit" w:cs="Arial"/>
          <w:b/>
          <w:bCs/>
          <w:color w:val="DC143C"/>
          <w:sz w:val="23"/>
          <w:u w:val="single"/>
          <w:lang w:eastAsia="en-IN"/>
        </w:rPr>
        <w:t>:</w:t>
      </w:r>
      <w:r w:rsidRPr="005D0B9F">
        <w:rPr>
          <w:rFonts w:ascii="inherit" w:eastAsia="Times New Roman" w:hAnsi="inherit" w:cs="Arial"/>
          <w:color w:val="DC143C"/>
          <w:sz w:val="23"/>
          <w:lang w:eastAsia="en-IN"/>
        </w:rPr>
        <w:t> </w:t>
      </w:r>
      <w:r w:rsidRPr="005D0B9F">
        <w:rPr>
          <w:rFonts w:ascii="inherit" w:eastAsia="Times New Roman" w:hAnsi="inherit" w:cs="Arial"/>
          <w:color w:val="DC143C"/>
          <w:sz w:val="23"/>
          <w:szCs w:val="23"/>
          <w:bdr w:val="none" w:sz="0" w:space="0" w:color="auto" w:frame="1"/>
          <w:lang w:eastAsia="en-IN"/>
        </w:rPr>
        <w:t>( The information may be  given cadre wise:</w:t>
      </w:r>
      <w:r w:rsidRPr="005D0B9F">
        <w:rPr>
          <w:rFonts w:ascii="inherit" w:eastAsia="Times New Roman" w:hAnsi="inherit" w:cs="Arial"/>
          <w:b/>
          <w:bCs/>
          <w:color w:val="DC143C"/>
          <w:sz w:val="23"/>
          <w:u w:val="single"/>
          <w:lang w:eastAsia="en-IN"/>
        </w:rPr>
        <w:t xml:space="preserve"> ( </w:t>
      </w:r>
      <w:proofErr w:type="spellStart"/>
      <w:r w:rsidRPr="005D0B9F">
        <w:rPr>
          <w:rFonts w:ascii="inherit" w:eastAsia="Times New Roman" w:hAnsi="inherit" w:cs="Arial"/>
          <w:b/>
          <w:bCs/>
          <w:color w:val="DC143C"/>
          <w:sz w:val="23"/>
          <w:u w:val="single"/>
          <w:lang w:eastAsia="en-IN"/>
        </w:rPr>
        <w:t>eg</w:t>
      </w:r>
      <w:proofErr w:type="spellEnd"/>
      <w:r w:rsidRPr="005D0B9F">
        <w:rPr>
          <w:rFonts w:ascii="inherit" w:eastAsia="Times New Roman" w:hAnsi="inherit" w:cs="Arial"/>
          <w:b/>
          <w:bCs/>
          <w:color w:val="DC143C"/>
          <w:sz w:val="23"/>
          <w:u w:val="single"/>
          <w:lang w:eastAsia="en-IN"/>
        </w:rPr>
        <w:t xml:space="preserve">: OS/ </w:t>
      </w:r>
      <w:proofErr w:type="spellStart"/>
      <w:r w:rsidRPr="005D0B9F">
        <w:rPr>
          <w:rFonts w:ascii="inherit" w:eastAsia="Times New Roman" w:hAnsi="inherit" w:cs="Arial"/>
          <w:b/>
          <w:bCs/>
          <w:color w:val="DC143C"/>
          <w:sz w:val="23"/>
          <w:u w:val="single"/>
          <w:lang w:eastAsia="en-IN"/>
        </w:rPr>
        <w:t>Stgr</w:t>
      </w:r>
      <w:proofErr w:type="spellEnd"/>
      <w:r w:rsidRPr="005D0B9F">
        <w:rPr>
          <w:rFonts w:ascii="inherit" w:eastAsia="Times New Roman" w:hAnsi="inherit" w:cs="Arial"/>
          <w:b/>
          <w:bCs/>
          <w:color w:val="DC143C"/>
          <w:sz w:val="23"/>
          <w:u w:val="single"/>
          <w:lang w:eastAsia="en-IN"/>
        </w:rPr>
        <w:t>. /Sr. TA etc.</w:t>
      </w:r>
    </w:p>
    <w:p w:rsidR="005D0B9F" w:rsidRPr="005D0B9F" w:rsidRDefault="005D0B9F" w:rsidP="005D0B9F">
      <w:pPr>
        <w:spacing w:after="0" w:line="375" w:lineRule="atLeast"/>
        <w:textAlignment w:val="baseline"/>
        <w:rPr>
          <w:rFonts w:ascii="Arial" w:eastAsia="Times New Roman" w:hAnsi="Arial" w:cs="Arial"/>
          <w:color w:val="666666"/>
          <w:sz w:val="23"/>
          <w:szCs w:val="23"/>
          <w:lang w:eastAsia="en-IN"/>
        </w:rPr>
      </w:pPr>
      <w:r w:rsidRPr="005D0B9F">
        <w:rPr>
          <w:rFonts w:ascii="inherit" w:eastAsia="Times New Roman" w:hAnsi="inherit" w:cs="Arial"/>
          <w:b/>
          <w:bCs/>
          <w:color w:val="DC143C"/>
          <w:sz w:val="23"/>
          <w:u w:val="single"/>
          <w:lang w:eastAsia="en-IN"/>
        </w:rPr>
        <w:t> Cadre: _________________</w:t>
      </w:r>
    </w:p>
    <w:tbl>
      <w:tblPr>
        <w:tblW w:w="8445" w:type="dxa"/>
        <w:tblCellSpacing w:w="0" w:type="dxa"/>
        <w:tblBorders>
          <w:top w:val="outset" w:sz="2" w:space="0" w:color="auto"/>
          <w:left w:val="outset" w:sz="2" w:space="0" w:color="auto"/>
          <w:bottom w:val="single" w:sz="6" w:space="0" w:color="DDDDDD"/>
          <w:right w:val="outset" w:sz="2" w:space="0" w:color="auto"/>
        </w:tblBorders>
        <w:tblCellMar>
          <w:left w:w="0" w:type="dxa"/>
          <w:right w:w="0" w:type="dxa"/>
        </w:tblCellMar>
        <w:tblLook w:val="04A0"/>
      </w:tblPr>
      <w:tblGrid>
        <w:gridCol w:w="2562"/>
        <w:gridCol w:w="1690"/>
        <w:gridCol w:w="1649"/>
        <w:gridCol w:w="2544"/>
      </w:tblGrid>
      <w:tr w:rsidR="005D0B9F" w:rsidRPr="005D0B9F" w:rsidTr="005D0B9F">
        <w:trPr>
          <w:tblCellSpacing w:w="0" w:type="dxa"/>
        </w:trPr>
        <w:tc>
          <w:tcPr>
            <w:tcW w:w="3675"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DC143C"/>
                <w:sz w:val="23"/>
                <w:szCs w:val="23"/>
                <w:bdr w:val="none" w:sz="0" w:space="0" w:color="auto" w:frame="1"/>
                <w:lang w:eastAsia="en-IN"/>
              </w:rPr>
              <w:t>Name</w:t>
            </w:r>
          </w:p>
        </w:tc>
        <w:tc>
          <w:tcPr>
            <w:tcW w:w="231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DC143C"/>
                <w:sz w:val="23"/>
                <w:szCs w:val="23"/>
                <w:bdr w:val="none" w:sz="0" w:space="0" w:color="auto" w:frame="1"/>
                <w:lang w:eastAsia="en-IN"/>
              </w:rPr>
              <w:t>Year of entry into cadre</w:t>
            </w:r>
          </w:p>
        </w:tc>
        <w:tc>
          <w:tcPr>
            <w:tcW w:w="213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DC143C"/>
                <w:sz w:val="23"/>
                <w:szCs w:val="23"/>
                <w:bdr w:val="none" w:sz="0" w:space="0" w:color="auto" w:frame="1"/>
                <w:lang w:eastAsia="en-IN"/>
              </w:rPr>
              <w:t>Year of passing ITI Exam</w:t>
            </w:r>
          </w:p>
        </w:tc>
        <w:tc>
          <w:tcPr>
            <w:tcW w:w="3450" w:type="dxa"/>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5D0B9F" w:rsidRPr="005D0B9F" w:rsidRDefault="005D0B9F" w:rsidP="005D0B9F">
            <w:pPr>
              <w:spacing w:after="0" w:line="240" w:lineRule="auto"/>
              <w:rPr>
                <w:rFonts w:ascii="inherit" w:eastAsia="Times New Roman" w:hAnsi="inherit" w:cs="Times New Roman"/>
                <w:sz w:val="23"/>
                <w:szCs w:val="23"/>
                <w:lang w:eastAsia="en-IN"/>
              </w:rPr>
            </w:pPr>
            <w:r w:rsidRPr="005D0B9F">
              <w:rPr>
                <w:rFonts w:ascii="inherit" w:eastAsia="Times New Roman" w:hAnsi="inherit" w:cs="Times New Roman"/>
                <w:color w:val="DC143C"/>
                <w:sz w:val="23"/>
                <w:szCs w:val="23"/>
                <w:bdr w:val="none" w:sz="0" w:space="0" w:color="auto" w:frame="1"/>
                <w:lang w:eastAsia="en-IN"/>
              </w:rPr>
              <w:t>Remarks.</w:t>
            </w:r>
          </w:p>
        </w:tc>
      </w:tr>
      <w:tr w:rsidR="005D0B9F" w:rsidRPr="005D0B9F" w:rsidTr="005D0B9F">
        <w:trPr>
          <w:tblCellSpacing w:w="0" w:type="dxa"/>
        </w:trPr>
        <w:tc>
          <w:tcPr>
            <w:tcW w:w="3675"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D0B9F" w:rsidRPr="005D0B9F" w:rsidRDefault="005D0B9F" w:rsidP="005D0B9F">
            <w:pPr>
              <w:spacing w:after="0" w:line="450" w:lineRule="atLeast"/>
              <w:rPr>
                <w:rFonts w:ascii="Arial" w:eastAsia="Times New Roman" w:hAnsi="Arial" w:cs="Arial"/>
                <w:color w:val="666666"/>
                <w:sz w:val="23"/>
                <w:szCs w:val="23"/>
                <w:lang w:eastAsia="en-IN"/>
              </w:rPr>
            </w:pPr>
          </w:p>
        </w:tc>
        <w:tc>
          <w:tcPr>
            <w:tcW w:w="231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D0B9F" w:rsidRPr="005D0B9F" w:rsidRDefault="005D0B9F" w:rsidP="005D0B9F">
            <w:pPr>
              <w:spacing w:after="0" w:line="450" w:lineRule="atLeast"/>
              <w:rPr>
                <w:rFonts w:ascii="Arial" w:eastAsia="Times New Roman" w:hAnsi="Arial" w:cs="Arial"/>
                <w:color w:val="666666"/>
                <w:sz w:val="23"/>
                <w:szCs w:val="23"/>
                <w:lang w:eastAsia="en-IN"/>
              </w:rPr>
            </w:pPr>
          </w:p>
        </w:tc>
        <w:tc>
          <w:tcPr>
            <w:tcW w:w="213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D0B9F" w:rsidRPr="005D0B9F" w:rsidRDefault="005D0B9F" w:rsidP="005D0B9F">
            <w:pPr>
              <w:spacing w:after="0" w:line="450" w:lineRule="atLeast"/>
              <w:rPr>
                <w:rFonts w:ascii="Arial" w:eastAsia="Times New Roman" w:hAnsi="Arial" w:cs="Arial"/>
                <w:color w:val="666666"/>
                <w:sz w:val="23"/>
                <w:szCs w:val="23"/>
                <w:lang w:eastAsia="en-IN"/>
              </w:rPr>
            </w:pPr>
            <w:r w:rsidRPr="005D0B9F">
              <w:rPr>
                <w:rFonts w:ascii="inherit" w:eastAsia="Times New Roman" w:hAnsi="inherit" w:cs="Times New Roman"/>
                <w:sz w:val="23"/>
                <w:szCs w:val="23"/>
                <w:lang w:eastAsia="en-IN"/>
              </w:rPr>
              <w:br/>
            </w:r>
          </w:p>
        </w:tc>
        <w:tc>
          <w:tcPr>
            <w:tcW w:w="0" w:type="auto"/>
            <w:vAlign w:val="bottom"/>
            <w:hideMark/>
          </w:tcPr>
          <w:p w:rsidR="005D0B9F" w:rsidRPr="005D0B9F" w:rsidRDefault="005D0B9F" w:rsidP="005D0B9F">
            <w:pPr>
              <w:spacing w:after="0" w:line="240" w:lineRule="auto"/>
              <w:rPr>
                <w:rFonts w:ascii="Times New Roman" w:eastAsia="Times New Roman" w:hAnsi="Times New Roman" w:cs="Times New Roman"/>
                <w:sz w:val="20"/>
                <w:szCs w:val="20"/>
                <w:lang w:eastAsia="en-IN"/>
              </w:rPr>
            </w:pPr>
          </w:p>
        </w:tc>
      </w:tr>
    </w:tbl>
    <w:p w:rsidR="0029776B" w:rsidRDefault="005D0B9F"/>
    <w:sectPr w:rsidR="0029776B" w:rsidSect="004D76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781"/>
    <w:multiLevelType w:val="multilevel"/>
    <w:tmpl w:val="D0169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E2393"/>
    <w:multiLevelType w:val="multilevel"/>
    <w:tmpl w:val="E314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62BED"/>
    <w:multiLevelType w:val="multilevel"/>
    <w:tmpl w:val="C34E0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D9598C"/>
    <w:multiLevelType w:val="multilevel"/>
    <w:tmpl w:val="522E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B65CC"/>
    <w:multiLevelType w:val="multilevel"/>
    <w:tmpl w:val="2E9A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B03093"/>
    <w:multiLevelType w:val="multilevel"/>
    <w:tmpl w:val="7D2E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FB7BC3"/>
    <w:multiLevelType w:val="multilevel"/>
    <w:tmpl w:val="79FC1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0B9F"/>
    <w:rsid w:val="004D7669"/>
    <w:rsid w:val="005D0B9F"/>
    <w:rsid w:val="00793D97"/>
    <w:rsid w:val="007F7681"/>
    <w:rsid w:val="00AB55BF"/>
    <w:rsid w:val="00CD71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69"/>
  </w:style>
  <w:style w:type="paragraph" w:styleId="Heading3">
    <w:name w:val="heading 3"/>
    <w:basedOn w:val="Normal"/>
    <w:link w:val="Heading3Char"/>
    <w:uiPriority w:val="9"/>
    <w:qFormat/>
    <w:rsid w:val="005D0B9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0B9F"/>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D0B9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D0B9F"/>
    <w:rPr>
      <w:b/>
      <w:bCs/>
    </w:rPr>
  </w:style>
  <w:style w:type="character" w:customStyle="1" w:styleId="apple-converted-space">
    <w:name w:val="apple-converted-space"/>
    <w:basedOn w:val="DefaultParagraphFont"/>
    <w:rsid w:val="005D0B9F"/>
  </w:style>
  <w:style w:type="character" w:styleId="Hyperlink">
    <w:name w:val="Hyperlink"/>
    <w:basedOn w:val="DefaultParagraphFont"/>
    <w:uiPriority w:val="99"/>
    <w:semiHidden/>
    <w:unhideWhenUsed/>
    <w:rsid w:val="005D0B9F"/>
    <w:rPr>
      <w:color w:val="0000FF"/>
      <w:u w:val="single"/>
    </w:rPr>
  </w:style>
</w:styles>
</file>

<file path=word/webSettings.xml><?xml version="1.0" encoding="utf-8"?>
<w:webSettings xmlns:r="http://schemas.openxmlformats.org/officeDocument/2006/relationships" xmlns:w="http://schemas.openxmlformats.org/wordprocessingml/2006/main">
  <w:divs>
    <w:div w:id="8395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efcentral@gmail.com" TargetMode="External"/><Relationship Id="rId5" Type="http://schemas.openxmlformats.org/officeDocument/2006/relationships/hyperlink" Target="http://www.itef.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2013-06-17T09:55:00Z</dcterms:created>
  <dcterms:modified xsi:type="dcterms:W3CDTF">2013-06-17T09:56:00Z</dcterms:modified>
</cp:coreProperties>
</file>